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70" w:rsidRPr="000A743A" w:rsidRDefault="006943C3" w:rsidP="00683B40">
      <w:pPr>
        <w:spacing w:after="0" w:line="240" w:lineRule="auto"/>
        <w:jc w:val="center"/>
        <w:rPr>
          <w:rFonts w:ascii="Garamond" w:hAnsi="Garamond"/>
          <w:sz w:val="28"/>
          <w:szCs w:val="28"/>
        </w:rPr>
      </w:pPr>
      <w:r w:rsidRPr="000A743A">
        <w:rPr>
          <w:rFonts w:ascii="Garamond" w:hAnsi="Garamond"/>
          <w:sz w:val="28"/>
          <w:szCs w:val="28"/>
        </w:rPr>
        <w:t>English I Pre-AP</w:t>
      </w:r>
      <w:r w:rsidR="003F7BBC">
        <w:rPr>
          <w:rFonts w:ascii="Garamond" w:hAnsi="Garamond"/>
          <w:noProof/>
          <w:sz w:val="28"/>
          <w:szCs w:val="28"/>
        </w:rPr>
        <w:drawing>
          <wp:anchor distT="0" distB="0" distL="114300" distR="114300" simplePos="0" relativeHeight="251658240" behindDoc="0" locked="0" layoutInCell="1" allowOverlap="1">
            <wp:simplePos x="3703320" y="914400"/>
            <wp:positionH relativeFrom="margin">
              <wp:align>right</wp:align>
            </wp:positionH>
            <wp:positionV relativeFrom="margin">
              <wp:align>top</wp:align>
            </wp:positionV>
            <wp:extent cx="1548765" cy="1772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29457[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765" cy="1772920"/>
                    </a:xfrm>
                    <a:prstGeom prst="rect">
                      <a:avLst/>
                    </a:prstGeom>
                  </pic:spPr>
                </pic:pic>
              </a:graphicData>
            </a:graphic>
          </wp:anchor>
        </w:drawing>
      </w:r>
    </w:p>
    <w:p w:rsidR="006943C3" w:rsidRPr="000A743A" w:rsidRDefault="006943C3" w:rsidP="00683B40">
      <w:pPr>
        <w:spacing w:after="0" w:line="240" w:lineRule="auto"/>
        <w:jc w:val="center"/>
        <w:rPr>
          <w:rFonts w:ascii="Garamond" w:hAnsi="Garamond"/>
          <w:sz w:val="28"/>
          <w:szCs w:val="28"/>
        </w:rPr>
      </w:pPr>
      <w:r w:rsidRPr="000A743A">
        <w:rPr>
          <w:rFonts w:ascii="Garamond" w:hAnsi="Garamond"/>
          <w:sz w:val="28"/>
          <w:szCs w:val="28"/>
        </w:rPr>
        <w:t>A Survey in Poetics</w:t>
      </w:r>
    </w:p>
    <w:p w:rsidR="006943C3" w:rsidRDefault="006943C3" w:rsidP="00683B40">
      <w:pPr>
        <w:spacing w:after="0"/>
        <w:rPr>
          <w:rFonts w:ascii="Garamond" w:hAnsi="Garamond"/>
          <w:sz w:val="24"/>
          <w:szCs w:val="24"/>
        </w:rPr>
      </w:pPr>
      <w:r w:rsidRPr="006943C3">
        <w:rPr>
          <w:rFonts w:ascii="Garamond" w:hAnsi="Garamond"/>
          <w:b/>
          <w:sz w:val="24"/>
          <w:szCs w:val="24"/>
        </w:rPr>
        <w:t>Primary Objective:</w:t>
      </w:r>
      <w:r w:rsidR="0041748C">
        <w:rPr>
          <w:rFonts w:ascii="Garamond" w:hAnsi="Garamond"/>
          <w:sz w:val="24"/>
          <w:szCs w:val="24"/>
        </w:rPr>
        <w:t xml:space="preserve"> The purpose of this project is to introduce the students</w:t>
      </w:r>
      <w:r>
        <w:rPr>
          <w:rFonts w:ascii="Garamond" w:hAnsi="Garamond"/>
          <w:sz w:val="24"/>
          <w:szCs w:val="24"/>
        </w:rPr>
        <w:t xml:space="preserve"> to the vast conservatories of poetry and the individual poets that make-up each school or literary </w:t>
      </w:r>
      <w:r w:rsidR="0041748C">
        <w:rPr>
          <w:rFonts w:ascii="Garamond" w:hAnsi="Garamond"/>
          <w:sz w:val="24"/>
          <w:szCs w:val="24"/>
        </w:rPr>
        <w:t>movement/</w:t>
      </w:r>
      <w:r>
        <w:rPr>
          <w:rFonts w:ascii="Garamond" w:hAnsi="Garamond"/>
          <w:sz w:val="24"/>
          <w:szCs w:val="24"/>
        </w:rPr>
        <w:t>period. After a brief perusal</w:t>
      </w:r>
      <w:r w:rsidR="00683B40">
        <w:rPr>
          <w:rFonts w:ascii="Garamond" w:hAnsi="Garamond"/>
          <w:sz w:val="24"/>
          <w:szCs w:val="24"/>
        </w:rPr>
        <w:t>,</w:t>
      </w:r>
      <w:r>
        <w:rPr>
          <w:rFonts w:ascii="Garamond" w:hAnsi="Garamond"/>
          <w:sz w:val="24"/>
          <w:szCs w:val="24"/>
        </w:rPr>
        <w:t xml:space="preserve"> the students will independently choose a school/period they are most interested in and one accompanying poet to study. Each student will research, read, and analyze the works of their chosen poet and display an understanding of the type of poetry being utilized by that particular poet.</w:t>
      </w:r>
    </w:p>
    <w:p w:rsidR="00683B40" w:rsidRDefault="00683B40" w:rsidP="00683B40">
      <w:pPr>
        <w:spacing w:after="0"/>
        <w:rPr>
          <w:rFonts w:ascii="Garamond" w:hAnsi="Garamond"/>
          <w:b/>
          <w:sz w:val="24"/>
          <w:szCs w:val="24"/>
        </w:rPr>
      </w:pPr>
      <w:r w:rsidRPr="00683B40">
        <w:rPr>
          <w:rFonts w:ascii="Garamond" w:hAnsi="Garamond"/>
          <w:b/>
          <w:sz w:val="24"/>
          <w:szCs w:val="24"/>
        </w:rPr>
        <w:t>TEKS Objectives:</w:t>
      </w:r>
    </w:p>
    <w:p w:rsidR="00683B40" w:rsidRPr="00683B40" w:rsidRDefault="00683B40" w:rsidP="00683B40">
      <w:pPr>
        <w:pStyle w:val="ListParagraph"/>
        <w:numPr>
          <w:ilvl w:val="0"/>
          <w:numId w:val="3"/>
        </w:numPr>
        <w:spacing w:after="0"/>
        <w:rPr>
          <w:rFonts w:ascii="Garamond" w:hAnsi="Garamond"/>
          <w:sz w:val="20"/>
          <w:szCs w:val="20"/>
        </w:rPr>
      </w:pPr>
      <w:r w:rsidRPr="00683B40">
        <w:rPr>
          <w:rFonts w:ascii="Garamond" w:hAnsi="Garamond"/>
          <w:sz w:val="20"/>
          <w:szCs w:val="20"/>
        </w:rPr>
        <w:t>Reading / Comprehension of Literary Text / Poetry. Students understand, make inferences and draw conclusions about the structure and elements of poetry and provide evidence from text to support their understanding.[E1.3]</w:t>
      </w:r>
    </w:p>
    <w:p w:rsidR="00683B40" w:rsidRPr="00683B40" w:rsidRDefault="00683B40" w:rsidP="00683B40">
      <w:pPr>
        <w:pStyle w:val="ListParagraph"/>
        <w:numPr>
          <w:ilvl w:val="0"/>
          <w:numId w:val="3"/>
        </w:numPr>
        <w:spacing w:after="0"/>
        <w:rPr>
          <w:rFonts w:ascii="Garamond" w:hAnsi="Garamond"/>
          <w:sz w:val="20"/>
          <w:szCs w:val="20"/>
        </w:rPr>
      </w:pPr>
      <w:r w:rsidRPr="00683B40">
        <w:rPr>
          <w:rFonts w:ascii="Garamond" w:hAnsi="Garamond"/>
          <w:sz w:val="20"/>
          <w:szCs w:val="20"/>
        </w:rPr>
        <w:t>analyze the effects of diction and imagery (e.g., controlling images, figurative language, understatement, overstatement, irony, paradox) in poetry.[E1.3A]</w:t>
      </w:r>
    </w:p>
    <w:p w:rsidR="006943C3" w:rsidRPr="0041748C" w:rsidRDefault="006943C3" w:rsidP="00683B40">
      <w:pPr>
        <w:spacing w:after="0"/>
        <w:rPr>
          <w:rFonts w:ascii="Garamond" w:hAnsi="Garamond"/>
          <w:b/>
          <w:sz w:val="24"/>
          <w:szCs w:val="24"/>
        </w:rPr>
      </w:pPr>
      <w:r w:rsidRPr="0041748C">
        <w:rPr>
          <w:rFonts w:ascii="Garamond" w:hAnsi="Garamond"/>
          <w:b/>
          <w:sz w:val="24"/>
          <w:szCs w:val="24"/>
        </w:rPr>
        <w:t>Students will:</w:t>
      </w:r>
    </w:p>
    <w:p w:rsidR="006943C3" w:rsidRDefault="006943C3" w:rsidP="00683B40">
      <w:pPr>
        <w:pStyle w:val="ListParagraph"/>
        <w:numPr>
          <w:ilvl w:val="0"/>
          <w:numId w:val="1"/>
        </w:numPr>
        <w:spacing w:after="0"/>
        <w:rPr>
          <w:rFonts w:ascii="Garamond" w:hAnsi="Garamond"/>
          <w:sz w:val="24"/>
          <w:szCs w:val="24"/>
        </w:rPr>
      </w:pPr>
      <w:r>
        <w:rPr>
          <w:rFonts w:ascii="Garamond" w:hAnsi="Garamond"/>
          <w:sz w:val="24"/>
          <w:szCs w:val="24"/>
        </w:rPr>
        <w:t xml:space="preserve">Survey the </w:t>
      </w:r>
      <w:r w:rsidRPr="006943C3">
        <w:rPr>
          <w:rFonts w:ascii="Garamond" w:hAnsi="Garamond"/>
          <w:i/>
          <w:sz w:val="24"/>
          <w:szCs w:val="24"/>
        </w:rPr>
        <w:t>Major Movements and Periods of Poetry</w:t>
      </w:r>
      <w:r>
        <w:rPr>
          <w:rFonts w:ascii="Garamond" w:hAnsi="Garamond"/>
          <w:sz w:val="24"/>
          <w:szCs w:val="24"/>
        </w:rPr>
        <w:t xml:space="preserve"> handout</w:t>
      </w:r>
    </w:p>
    <w:p w:rsidR="006943C3" w:rsidRDefault="005106CF" w:rsidP="00683B40">
      <w:pPr>
        <w:pStyle w:val="ListParagraph"/>
        <w:numPr>
          <w:ilvl w:val="0"/>
          <w:numId w:val="1"/>
        </w:numPr>
        <w:spacing w:after="0"/>
        <w:rPr>
          <w:rFonts w:ascii="Garamond" w:hAnsi="Garamond"/>
          <w:sz w:val="24"/>
          <w:szCs w:val="24"/>
        </w:rPr>
      </w:pPr>
      <w:r>
        <w:rPr>
          <w:rFonts w:ascii="Garamond" w:hAnsi="Garamond"/>
          <w:sz w:val="24"/>
          <w:szCs w:val="24"/>
        </w:rPr>
        <w:t>Chose a Movement/Period and a poet to study</w:t>
      </w:r>
    </w:p>
    <w:p w:rsidR="005106CF" w:rsidRDefault="005106CF" w:rsidP="00683B40">
      <w:pPr>
        <w:pStyle w:val="ListParagraph"/>
        <w:numPr>
          <w:ilvl w:val="0"/>
          <w:numId w:val="1"/>
        </w:numPr>
        <w:spacing w:after="0"/>
        <w:rPr>
          <w:rFonts w:ascii="Garamond" w:hAnsi="Garamond"/>
          <w:sz w:val="24"/>
          <w:szCs w:val="24"/>
        </w:rPr>
      </w:pPr>
      <w:r>
        <w:rPr>
          <w:rFonts w:ascii="Garamond" w:hAnsi="Garamond"/>
          <w:sz w:val="24"/>
          <w:szCs w:val="24"/>
        </w:rPr>
        <w:t>Conduct research in the following areas</w:t>
      </w:r>
    </w:p>
    <w:p w:rsidR="005106CF" w:rsidRDefault="005106CF" w:rsidP="00683B40">
      <w:pPr>
        <w:pStyle w:val="ListParagraph"/>
        <w:numPr>
          <w:ilvl w:val="1"/>
          <w:numId w:val="1"/>
        </w:numPr>
        <w:spacing w:after="0"/>
        <w:rPr>
          <w:rFonts w:ascii="Garamond" w:hAnsi="Garamond"/>
          <w:sz w:val="24"/>
          <w:szCs w:val="24"/>
        </w:rPr>
      </w:pPr>
      <w:r>
        <w:rPr>
          <w:rFonts w:ascii="Garamond" w:hAnsi="Garamond"/>
          <w:sz w:val="24"/>
          <w:szCs w:val="24"/>
        </w:rPr>
        <w:t>Poet Biography</w:t>
      </w:r>
    </w:p>
    <w:p w:rsidR="005106CF" w:rsidRDefault="005106CF" w:rsidP="00683B40">
      <w:pPr>
        <w:pStyle w:val="ListParagraph"/>
        <w:numPr>
          <w:ilvl w:val="1"/>
          <w:numId w:val="1"/>
        </w:numPr>
        <w:spacing w:after="0"/>
        <w:rPr>
          <w:rFonts w:ascii="Garamond" w:hAnsi="Garamond"/>
          <w:sz w:val="24"/>
          <w:szCs w:val="24"/>
        </w:rPr>
      </w:pPr>
      <w:r>
        <w:rPr>
          <w:rFonts w:ascii="Garamond" w:hAnsi="Garamond"/>
          <w:sz w:val="24"/>
          <w:szCs w:val="24"/>
        </w:rPr>
        <w:t>Poetic Movement/Period</w:t>
      </w:r>
    </w:p>
    <w:p w:rsidR="0041748C" w:rsidRDefault="0041748C" w:rsidP="00683B40">
      <w:pPr>
        <w:pStyle w:val="ListParagraph"/>
        <w:numPr>
          <w:ilvl w:val="0"/>
          <w:numId w:val="2"/>
        </w:numPr>
        <w:spacing w:after="0"/>
        <w:rPr>
          <w:rFonts w:ascii="Garamond" w:hAnsi="Garamond"/>
          <w:sz w:val="24"/>
          <w:szCs w:val="24"/>
        </w:rPr>
      </w:pPr>
      <w:r>
        <w:rPr>
          <w:rFonts w:ascii="Garamond" w:hAnsi="Garamond"/>
          <w:sz w:val="24"/>
          <w:szCs w:val="24"/>
        </w:rPr>
        <w:t>Compose 250-500 words explaining the chosen poet’s work and biographical information</w:t>
      </w:r>
    </w:p>
    <w:p w:rsidR="0041748C" w:rsidRPr="0041748C" w:rsidRDefault="0041748C" w:rsidP="00683B40">
      <w:pPr>
        <w:pStyle w:val="ListParagraph"/>
        <w:numPr>
          <w:ilvl w:val="0"/>
          <w:numId w:val="2"/>
        </w:numPr>
        <w:spacing w:after="0"/>
        <w:rPr>
          <w:rFonts w:ascii="Garamond" w:hAnsi="Garamond"/>
          <w:sz w:val="24"/>
          <w:szCs w:val="24"/>
        </w:rPr>
      </w:pPr>
      <w:r>
        <w:rPr>
          <w:rFonts w:ascii="Garamond" w:hAnsi="Garamond"/>
          <w:sz w:val="24"/>
          <w:szCs w:val="24"/>
        </w:rPr>
        <w:t>Compose 100-250 words explain the Poetic Movement/Period</w:t>
      </w:r>
    </w:p>
    <w:p w:rsidR="005106CF" w:rsidRDefault="005106CF" w:rsidP="00683B40">
      <w:pPr>
        <w:pStyle w:val="ListParagraph"/>
        <w:numPr>
          <w:ilvl w:val="0"/>
          <w:numId w:val="1"/>
        </w:numPr>
        <w:spacing w:after="0"/>
        <w:rPr>
          <w:rFonts w:ascii="Garamond" w:hAnsi="Garamond"/>
          <w:sz w:val="24"/>
          <w:szCs w:val="24"/>
        </w:rPr>
      </w:pPr>
      <w:r>
        <w:rPr>
          <w:rFonts w:ascii="Garamond" w:hAnsi="Garamond"/>
          <w:sz w:val="24"/>
          <w:szCs w:val="24"/>
        </w:rPr>
        <w:t xml:space="preserve">Choose Three Poems or 80 lines of poetry to analyze using the </w:t>
      </w:r>
      <w:r w:rsidRPr="005106CF">
        <w:rPr>
          <w:rFonts w:ascii="Garamond" w:hAnsi="Garamond"/>
          <w:i/>
          <w:sz w:val="24"/>
          <w:szCs w:val="24"/>
        </w:rPr>
        <w:t>SPOTTS</w:t>
      </w:r>
      <w:r>
        <w:rPr>
          <w:rFonts w:ascii="Garamond" w:hAnsi="Garamond"/>
          <w:sz w:val="24"/>
          <w:szCs w:val="24"/>
        </w:rPr>
        <w:t xml:space="preserve"> handout</w:t>
      </w:r>
    </w:p>
    <w:p w:rsidR="005106CF" w:rsidRDefault="005106CF" w:rsidP="00683B40">
      <w:pPr>
        <w:pStyle w:val="ListParagraph"/>
        <w:numPr>
          <w:ilvl w:val="0"/>
          <w:numId w:val="1"/>
        </w:numPr>
        <w:spacing w:after="0"/>
        <w:rPr>
          <w:rFonts w:ascii="Garamond" w:hAnsi="Garamond"/>
          <w:sz w:val="24"/>
          <w:szCs w:val="24"/>
        </w:rPr>
      </w:pPr>
      <w:r>
        <w:rPr>
          <w:rFonts w:ascii="Garamond" w:hAnsi="Garamond"/>
          <w:sz w:val="24"/>
          <w:szCs w:val="24"/>
        </w:rPr>
        <w:t>Compose an original poem imitating the poets style from your Movement or Period</w:t>
      </w:r>
    </w:p>
    <w:p w:rsidR="005106CF" w:rsidRDefault="00C100CE" w:rsidP="00683B40">
      <w:pPr>
        <w:pStyle w:val="ListParagraph"/>
        <w:numPr>
          <w:ilvl w:val="0"/>
          <w:numId w:val="1"/>
        </w:numPr>
        <w:spacing w:after="0"/>
        <w:rPr>
          <w:rFonts w:ascii="Garamond" w:hAnsi="Garamond"/>
          <w:sz w:val="24"/>
          <w:szCs w:val="24"/>
        </w:rPr>
      </w:pPr>
      <w:r>
        <w:rPr>
          <w:rFonts w:ascii="Garamond" w:hAnsi="Garamond"/>
          <w:sz w:val="24"/>
          <w:szCs w:val="24"/>
        </w:rPr>
        <w:t xml:space="preserve">Create a digital </w:t>
      </w:r>
      <w:r w:rsidR="005106CF">
        <w:rPr>
          <w:rFonts w:ascii="Garamond" w:hAnsi="Garamond"/>
          <w:sz w:val="24"/>
          <w:szCs w:val="24"/>
        </w:rPr>
        <w:t xml:space="preserve">portfolio </w:t>
      </w:r>
      <w:r>
        <w:rPr>
          <w:rFonts w:ascii="Garamond" w:hAnsi="Garamond"/>
          <w:sz w:val="24"/>
          <w:szCs w:val="24"/>
        </w:rPr>
        <w:t xml:space="preserve">using Voice Thread that includes images depicting the poet, </w:t>
      </w:r>
      <w:r w:rsidR="005106CF">
        <w:rPr>
          <w:rFonts w:ascii="Garamond" w:hAnsi="Garamond"/>
          <w:sz w:val="24"/>
          <w:szCs w:val="24"/>
        </w:rPr>
        <w:t>time period</w:t>
      </w:r>
      <w:r>
        <w:rPr>
          <w:rFonts w:ascii="Garamond" w:hAnsi="Garamond"/>
          <w:sz w:val="24"/>
          <w:szCs w:val="24"/>
        </w:rPr>
        <w:t>, and annotated poetry.</w:t>
      </w:r>
      <w:bookmarkStart w:id="0" w:name="_GoBack"/>
      <w:bookmarkEnd w:id="0"/>
      <w:r w:rsidR="0041748C">
        <w:rPr>
          <w:rFonts w:ascii="Garamond" w:hAnsi="Garamond"/>
          <w:sz w:val="24"/>
          <w:szCs w:val="24"/>
        </w:rPr>
        <w:t xml:space="preserve"> </w:t>
      </w:r>
    </w:p>
    <w:p w:rsidR="0041748C" w:rsidRDefault="005106CF" w:rsidP="00683B40">
      <w:pPr>
        <w:pStyle w:val="ListParagraph"/>
        <w:numPr>
          <w:ilvl w:val="0"/>
          <w:numId w:val="1"/>
        </w:numPr>
        <w:spacing w:after="0"/>
        <w:rPr>
          <w:rFonts w:ascii="Garamond" w:hAnsi="Garamond"/>
          <w:sz w:val="24"/>
          <w:szCs w:val="24"/>
        </w:rPr>
      </w:pPr>
      <w:r>
        <w:rPr>
          <w:rFonts w:ascii="Garamond" w:hAnsi="Garamond"/>
          <w:sz w:val="24"/>
          <w:szCs w:val="24"/>
        </w:rPr>
        <w:t xml:space="preserve">Include a correctly formatted MLA </w:t>
      </w:r>
      <w:r w:rsidRPr="005106CF">
        <w:rPr>
          <w:rFonts w:ascii="Garamond" w:hAnsi="Garamond"/>
          <w:i/>
          <w:sz w:val="24"/>
          <w:szCs w:val="24"/>
        </w:rPr>
        <w:t>Works Cited</w:t>
      </w:r>
      <w:r>
        <w:rPr>
          <w:rFonts w:ascii="Garamond" w:hAnsi="Garamond"/>
          <w:sz w:val="24"/>
          <w:szCs w:val="24"/>
        </w:rPr>
        <w:t xml:space="preserve"> page for all sources.</w:t>
      </w:r>
    </w:p>
    <w:p w:rsidR="00F92EA4" w:rsidRDefault="00F92EA4" w:rsidP="00683B40">
      <w:pPr>
        <w:spacing w:after="0"/>
        <w:rPr>
          <w:rFonts w:ascii="Garamond" w:hAnsi="Garamond"/>
          <w:b/>
          <w:sz w:val="24"/>
          <w:szCs w:val="24"/>
        </w:rPr>
      </w:pPr>
      <w:r>
        <w:rPr>
          <w:rFonts w:ascii="Garamond" w:hAnsi="Garamond"/>
          <w:b/>
          <w:sz w:val="24"/>
          <w:szCs w:val="24"/>
        </w:rPr>
        <w:t>Grading Rubric:</w:t>
      </w:r>
    </w:p>
    <w:tbl>
      <w:tblPr>
        <w:tblStyle w:val="TableGrid"/>
        <w:tblW w:w="0" w:type="auto"/>
        <w:tblLook w:val="04A0" w:firstRow="1" w:lastRow="0" w:firstColumn="1" w:lastColumn="0" w:noHBand="0" w:noVBand="1"/>
      </w:tblPr>
      <w:tblGrid>
        <w:gridCol w:w="3116"/>
        <w:gridCol w:w="3899"/>
        <w:gridCol w:w="2335"/>
      </w:tblGrid>
      <w:tr w:rsidR="00F92EA4" w:rsidTr="00683B40">
        <w:tc>
          <w:tcPr>
            <w:tcW w:w="3116" w:type="dxa"/>
          </w:tcPr>
          <w:p w:rsidR="00F92EA4" w:rsidRDefault="00F92EA4" w:rsidP="00683B40">
            <w:pPr>
              <w:rPr>
                <w:rFonts w:ascii="Garamond" w:hAnsi="Garamond"/>
                <w:b/>
                <w:sz w:val="24"/>
                <w:szCs w:val="24"/>
              </w:rPr>
            </w:pPr>
            <w:r>
              <w:rPr>
                <w:rFonts w:ascii="Garamond" w:hAnsi="Garamond"/>
                <w:b/>
                <w:sz w:val="24"/>
                <w:szCs w:val="24"/>
              </w:rPr>
              <w:t>Category</w:t>
            </w:r>
          </w:p>
        </w:tc>
        <w:tc>
          <w:tcPr>
            <w:tcW w:w="3899" w:type="dxa"/>
          </w:tcPr>
          <w:p w:rsidR="00F92EA4" w:rsidRDefault="00E42222" w:rsidP="00683B40">
            <w:pPr>
              <w:rPr>
                <w:rFonts w:ascii="Garamond" w:hAnsi="Garamond"/>
                <w:b/>
                <w:sz w:val="24"/>
                <w:szCs w:val="24"/>
              </w:rPr>
            </w:pPr>
            <w:r>
              <w:rPr>
                <w:rFonts w:ascii="Garamond" w:hAnsi="Garamond"/>
                <w:b/>
                <w:sz w:val="24"/>
                <w:szCs w:val="24"/>
              </w:rPr>
              <w:t>Explanation</w:t>
            </w:r>
          </w:p>
        </w:tc>
        <w:tc>
          <w:tcPr>
            <w:tcW w:w="2335" w:type="dxa"/>
          </w:tcPr>
          <w:p w:rsidR="00F92EA4" w:rsidRDefault="00E42222" w:rsidP="00683B40">
            <w:pPr>
              <w:rPr>
                <w:rFonts w:ascii="Garamond" w:hAnsi="Garamond"/>
                <w:b/>
                <w:sz w:val="24"/>
                <w:szCs w:val="24"/>
              </w:rPr>
            </w:pPr>
            <w:r>
              <w:rPr>
                <w:rFonts w:ascii="Garamond" w:hAnsi="Garamond"/>
                <w:b/>
                <w:sz w:val="24"/>
                <w:szCs w:val="24"/>
              </w:rPr>
              <w:t>Possible Points</w:t>
            </w:r>
          </w:p>
        </w:tc>
      </w:tr>
      <w:tr w:rsidR="00F92EA4" w:rsidTr="00683B40">
        <w:tc>
          <w:tcPr>
            <w:tcW w:w="3116" w:type="dxa"/>
          </w:tcPr>
          <w:p w:rsidR="00F92EA4" w:rsidRDefault="00F92EA4" w:rsidP="00683B40">
            <w:pPr>
              <w:rPr>
                <w:rFonts w:ascii="Garamond" w:hAnsi="Garamond"/>
                <w:b/>
                <w:sz w:val="24"/>
                <w:szCs w:val="24"/>
              </w:rPr>
            </w:pPr>
            <w:r>
              <w:rPr>
                <w:rFonts w:ascii="Garamond" w:hAnsi="Garamond"/>
                <w:b/>
                <w:sz w:val="24"/>
                <w:szCs w:val="24"/>
              </w:rPr>
              <w:t>Research- Works Cited pg. (MLA Format)</w:t>
            </w:r>
          </w:p>
        </w:tc>
        <w:tc>
          <w:tcPr>
            <w:tcW w:w="3899" w:type="dxa"/>
          </w:tcPr>
          <w:p w:rsidR="00F92EA4" w:rsidRDefault="00E42222" w:rsidP="00683B40">
            <w:pPr>
              <w:rPr>
                <w:rFonts w:ascii="Garamond" w:hAnsi="Garamond"/>
                <w:b/>
                <w:sz w:val="24"/>
                <w:szCs w:val="24"/>
              </w:rPr>
            </w:pPr>
            <w:r>
              <w:rPr>
                <w:rFonts w:ascii="Garamond" w:hAnsi="Garamond"/>
                <w:b/>
                <w:sz w:val="24"/>
                <w:szCs w:val="24"/>
              </w:rPr>
              <w:t>Correctly formatted using MLA criteria and reliable sources consulted.</w:t>
            </w:r>
          </w:p>
        </w:tc>
        <w:tc>
          <w:tcPr>
            <w:tcW w:w="2335" w:type="dxa"/>
          </w:tcPr>
          <w:p w:rsidR="00F92EA4" w:rsidRDefault="00E42222" w:rsidP="00683B40">
            <w:pPr>
              <w:rPr>
                <w:rFonts w:ascii="Garamond" w:hAnsi="Garamond"/>
                <w:b/>
                <w:sz w:val="24"/>
                <w:szCs w:val="24"/>
              </w:rPr>
            </w:pPr>
            <w:r>
              <w:rPr>
                <w:rFonts w:ascii="Garamond" w:hAnsi="Garamond"/>
                <w:b/>
                <w:sz w:val="24"/>
                <w:szCs w:val="24"/>
              </w:rPr>
              <w:t>10</w:t>
            </w:r>
          </w:p>
        </w:tc>
      </w:tr>
      <w:tr w:rsidR="00F92EA4" w:rsidTr="00683B40">
        <w:tc>
          <w:tcPr>
            <w:tcW w:w="3116" w:type="dxa"/>
          </w:tcPr>
          <w:p w:rsidR="00F92EA4" w:rsidRDefault="00F92EA4" w:rsidP="00683B40">
            <w:pPr>
              <w:rPr>
                <w:rFonts w:ascii="Garamond" w:hAnsi="Garamond"/>
                <w:b/>
                <w:sz w:val="24"/>
                <w:szCs w:val="24"/>
              </w:rPr>
            </w:pPr>
            <w:r>
              <w:rPr>
                <w:rFonts w:ascii="Garamond" w:hAnsi="Garamond"/>
                <w:b/>
                <w:sz w:val="24"/>
                <w:szCs w:val="24"/>
              </w:rPr>
              <w:t>Composition (Bio/Explanation of Movement)</w:t>
            </w:r>
          </w:p>
        </w:tc>
        <w:tc>
          <w:tcPr>
            <w:tcW w:w="3899" w:type="dxa"/>
          </w:tcPr>
          <w:p w:rsidR="00F92EA4" w:rsidRDefault="00E42222" w:rsidP="00683B40">
            <w:pPr>
              <w:rPr>
                <w:rFonts w:ascii="Garamond" w:hAnsi="Garamond"/>
                <w:b/>
                <w:sz w:val="24"/>
                <w:szCs w:val="24"/>
              </w:rPr>
            </w:pPr>
            <w:r>
              <w:rPr>
                <w:rFonts w:ascii="Garamond" w:hAnsi="Garamond"/>
                <w:b/>
                <w:sz w:val="24"/>
                <w:szCs w:val="24"/>
              </w:rPr>
              <w:t>Correct word count, little to no GUM issues, accurate portrayal of poet and poetic movement.</w:t>
            </w:r>
          </w:p>
          <w:p w:rsidR="00F92EA4" w:rsidRDefault="00F92EA4" w:rsidP="00683B40">
            <w:pPr>
              <w:rPr>
                <w:rFonts w:ascii="Garamond" w:hAnsi="Garamond"/>
                <w:b/>
                <w:sz w:val="24"/>
                <w:szCs w:val="24"/>
              </w:rPr>
            </w:pPr>
          </w:p>
        </w:tc>
        <w:tc>
          <w:tcPr>
            <w:tcW w:w="2335" w:type="dxa"/>
          </w:tcPr>
          <w:p w:rsidR="00F92EA4" w:rsidRDefault="00E42222" w:rsidP="00683B40">
            <w:pPr>
              <w:rPr>
                <w:rFonts w:ascii="Garamond" w:hAnsi="Garamond"/>
                <w:b/>
                <w:sz w:val="24"/>
                <w:szCs w:val="24"/>
              </w:rPr>
            </w:pPr>
            <w:r>
              <w:rPr>
                <w:rFonts w:ascii="Garamond" w:hAnsi="Garamond"/>
                <w:b/>
                <w:sz w:val="24"/>
                <w:szCs w:val="24"/>
              </w:rPr>
              <w:t>15</w:t>
            </w:r>
          </w:p>
          <w:p w:rsidR="00E42222" w:rsidRDefault="00E42222" w:rsidP="00683B40">
            <w:pPr>
              <w:rPr>
                <w:rFonts w:ascii="Garamond" w:hAnsi="Garamond"/>
                <w:b/>
                <w:sz w:val="24"/>
                <w:szCs w:val="24"/>
              </w:rPr>
            </w:pPr>
            <w:r>
              <w:rPr>
                <w:rFonts w:ascii="Garamond" w:hAnsi="Garamond"/>
                <w:b/>
                <w:sz w:val="24"/>
                <w:szCs w:val="24"/>
              </w:rPr>
              <w:t>15</w:t>
            </w:r>
          </w:p>
        </w:tc>
      </w:tr>
      <w:tr w:rsidR="00F92EA4" w:rsidTr="00683B40">
        <w:tc>
          <w:tcPr>
            <w:tcW w:w="3116" w:type="dxa"/>
          </w:tcPr>
          <w:p w:rsidR="00F92EA4" w:rsidRDefault="00F92EA4" w:rsidP="00683B40">
            <w:pPr>
              <w:rPr>
                <w:rFonts w:ascii="Garamond" w:hAnsi="Garamond"/>
                <w:b/>
                <w:sz w:val="24"/>
                <w:szCs w:val="24"/>
              </w:rPr>
            </w:pPr>
            <w:r>
              <w:rPr>
                <w:rFonts w:ascii="Garamond" w:hAnsi="Garamond"/>
                <w:b/>
                <w:sz w:val="24"/>
                <w:szCs w:val="24"/>
              </w:rPr>
              <w:t>Poetic Analysis (3 poems/ 80 lines) SPOTTS</w:t>
            </w:r>
          </w:p>
        </w:tc>
        <w:tc>
          <w:tcPr>
            <w:tcW w:w="3899" w:type="dxa"/>
          </w:tcPr>
          <w:p w:rsidR="00F92EA4" w:rsidRDefault="00E42222" w:rsidP="00683B40">
            <w:pPr>
              <w:rPr>
                <w:rFonts w:ascii="Garamond" w:hAnsi="Garamond"/>
                <w:b/>
                <w:sz w:val="24"/>
                <w:szCs w:val="24"/>
              </w:rPr>
            </w:pPr>
            <w:r>
              <w:rPr>
                <w:rFonts w:ascii="Garamond" w:hAnsi="Garamond"/>
                <w:b/>
                <w:sz w:val="24"/>
                <w:szCs w:val="24"/>
              </w:rPr>
              <w:t>Each poem is annotated according to the SPOTTS method including the paragraph.</w:t>
            </w:r>
          </w:p>
        </w:tc>
        <w:tc>
          <w:tcPr>
            <w:tcW w:w="2335" w:type="dxa"/>
          </w:tcPr>
          <w:p w:rsidR="00F92EA4" w:rsidRDefault="00E42222" w:rsidP="00683B40">
            <w:pPr>
              <w:rPr>
                <w:rFonts w:ascii="Garamond" w:hAnsi="Garamond"/>
                <w:b/>
                <w:sz w:val="24"/>
                <w:szCs w:val="24"/>
              </w:rPr>
            </w:pPr>
            <w:r>
              <w:rPr>
                <w:rFonts w:ascii="Garamond" w:hAnsi="Garamond"/>
                <w:b/>
                <w:sz w:val="24"/>
                <w:szCs w:val="24"/>
              </w:rPr>
              <w:t>15</w:t>
            </w:r>
          </w:p>
          <w:p w:rsidR="00E42222" w:rsidRDefault="00E42222" w:rsidP="00683B40">
            <w:pPr>
              <w:rPr>
                <w:rFonts w:ascii="Garamond" w:hAnsi="Garamond"/>
                <w:b/>
                <w:sz w:val="24"/>
                <w:szCs w:val="24"/>
              </w:rPr>
            </w:pPr>
            <w:r>
              <w:rPr>
                <w:rFonts w:ascii="Garamond" w:hAnsi="Garamond"/>
                <w:b/>
                <w:sz w:val="24"/>
                <w:szCs w:val="24"/>
              </w:rPr>
              <w:t>15</w:t>
            </w:r>
          </w:p>
          <w:p w:rsidR="00E42222" w:rsidRDefault="00E42222" w:rsidP="00683B40">
            <w:pPr>
              <w:rPr>
                <w:rFonts w:ascii="Garamond" w:hAnsi="Garamond"/>
                <w:b/>
                <w:sz w:val="24"/>
                <w:szCs w:val="24"/>
              </w:rPr>
            </w:pPr>
            <w:r>
              <w:rPr>
                <w:rFonts w:ascii="Garamond" w:hAnsi="Garamond"/>
                <w:b/>
                <w:sz w:val="24"/>
                <w:szCs w:val="24"/>
              </w:rPr>
              <w:t>15</w:t>
            </w:r>
          </w:p>
        </w:tc>
      </w:tr>
      <w:tr w:rsidR="00F92EA4" w:rsidTr="00683B40">
        <w:tc>
          <w:tcPr>
            <w:tcW w:w="3116" w:type="dxa"/>
          </w:tcPr>
          <w:p w:rsidR="00F92EA4" w:rsidRDefault="00F92EA4" w:rsidP="00683B40">
            <w:pPr>
              <w:rPr>
                <w:rFonts w:ascii="Garamond" w:hAnsi="Garamond"/>
                <w:b/>
                <w:sz w:val="24"/>
                <w:szCs w:val="24"/>
              </w:rPr>
            </w:pPr>
            <w:r>
              <w:rPr>
                <w:rFonts w:ascii="Garamond" w:hAnsi="Garamond"/>
                <w:b/>
                <w:sz w:val="24"/>
                <w:szCs w:val="24"/>
              </w:rPr>
              <w:t>Original Poem</w:t>
            </w:r>
          </w:p>
        </w:tc>
        <w:tc>
          <w:tcPr>
            <w:tcW w:w="3899" w:type="dxa"/>
          </w:tcPr>
          <w:p w:rsidR="00F92EA4" w:rsidRDefault="00E42222" w:rsidP="00683B40">
            <w:pPr>
              <w:rPr>
                <w:rFonts w:ascii="Garamond" w:hAnsi="Garamond"/>
                <w:b/>
                <w:sz w:val="24"/>
                <w:szCs w:val="24"/>
              </w:rPr>
            </w:pPr>
            <w:r>
              <w:rPr>
                <w:rFonts w:ascii="Garamond" w:hAnsi="Garamond"/>
                <w:b/>
                <w:sz w:val="24"/>
                <w:szCs w:val="24"/>
              </w:rPr>
              <w:t>Original and clear use of the poetic style or format.</w:t>
            </w:r>
          </w:p>
        </w:tc>
        <w:tc>
          <w:tcPr>
            <w:tcW w:w="2335" w:type="dxa"/>
          </w:tcPr>
          <w:p w:rsidR="00F92EA4" w:rsidRDefault="00E42222" w:rsidP="00683B40">
            <w:pPr>
              <w:rPr>
                <w:rFonts w:ascii="Garamond" w:hAnsi="Garamond"/>
                <w:b/>
                <w:sz w:val="24"/>
                <w:szCs w:val="24"/>
              </w:rPr>
            </w:pPr>
            <w:r>
              <w:rPr>
                <w:rFonts w:ascii="Garamond" w:hAnsi="Garamond"/>
                <w:b/>
                <w:sz w:val="24"/>
                <w:szCs w:val="24"/>
              </w:rPr>
              <w:t>10</w:t>
            </w:r>
          </w:p>
        </w:tc>
      </w:tr>
      <w:tr w:rsidR="00F92EA4" w:rsidTr="00683B40">
        <w:tc>
          <w:tcPr>
            <w:tcW w:w="3116" w:type="dxa"/>
          </w:tcPr>
          <w:p w:rsidR="00F92EA4" w:rsidRDefault="00F92EA4" w:rsidP="00683B40">
            <w:pPr>
              <w:rPr>
                <w:rFonts w:ascii="Garamond" w:hAnsi="Garamond"/>
                <w:b/>
                <w:sz w:val="24"/>
                <w:szCs w:val="24"/>
              </w:rPr>
            </w:pPr>
            <w:r>
              <w:rPr>
                <w:rFonts w:ascii="Garamond" w:hAnsi="Garamond"/>
                <w:b/>
                <w:sz w:val="24"/>
                <w:szCs w:val="24"/>
              </w:rPr>
              <w:t>Portfolio Design &amp; Layout</w:t>
            </w:r>
          </w:p>
        </w:tc>
        <w:tc>
          <w:tcPr>
            <w:tcW w:w="3899" w:type="dxa"/>
          </w:tcPr>
          <w:p w:rsidR="00F92EA4" w:rsidRDefault="00E42222" w:rsidP="00683B40">
            <w:pPr>
              <w:rPr>
                <w:rFonts w:ascii="Garamond" w:hAnsi="Garamond"/>
                <w:b/>
                <w:sz w:val="24"/>
                <w:szCs w:val="24"/>
              </w:rPr>
            </w:pPr>
            <w:r>
              <w:rPr>
                <w:rFonts w:ascii="Garamond" w:hAnsi="Garamond"/>
                <w:b/>
                <w:sz w:val="24"/>
                <w:szCs w:val="24"/>
              </w:rPr>
              <w:t>Images accurately depict Poet and/or Time Period</w:t>
            </w:r>
          </w:p>
        </w:tc>
        <w:tc>
          <w:tcPr>
            <w:tcW w:w="2335" w:type="dxa"/>
          </w:tcPr>
          <w:p w:rsidR="00F92EA4" w:rsidRDefault="00E42222" w:rsidP="00683B40">
            <w:pPr>
              <w:rPr>
                <w:rFonts w:ascii="Garamond" w:hAnsi="Garamond"/>
                <w:b/>
                <w:sz w:val="24"/>
                <w:szCs w:val="24"/>
              </w:rPr>
            </w:pPr>
            <w:r>
              <w:rPr>
                <w:rFonts w:ascii="Garamond" w:hAnsi="Garamond"/>
                <w:b/>
                <w:sz w:val="24"/>
                <w:szCs w:val="24"/>
              </w:rPr>
              <w:t>5</w:t>
            </w:r>
          </w:p>
        </w:tc>
      </w:tr>
    </w:tbl>
    <w:p w:rsidR="00F92EA4" w:rsidRDefault="00F92EA4" w:rsidP="00683B40">
      <w:pPr>
        <w:spacing w:after="0"/>
        <w:rPr>
          <w:rFonts w:ascii="Garamond" w:hAnsi="Garamond"/>
          <w:b/>
          <w:sz w:val="24"/>
          <w:szCs w:val="24"/>
        </w:rPr>
      </w:pPr>
    </w:p>
    <w:p w:rsidR="000A743A" w:rsidRDefault="000A743A" w:rsidP="0041748C">
      <w:pPr>
        <w:rPr>
          <w:rFonts w:ascii="Garamond" w:hAnsi="Garamond"/>
          <w:b/>
          <w:sz w:val="24"/>
          <w:szCs w:val="24"/>
        </w:rPr>
      </w:pPr>
    </w:p>
    <w:p w:rsidR="00683B40" w:rsidRDefault="00683B40" w:rsidP="006A7F20">
      <w:pPr>
        <w:spacing w:after="0"/>
        <w:rPr>
          <w:rFonts w:ascii="Garamond" w:hAnsi="Garamond"/>
          <w:b/>
          <w:sz w:val="24"/>
          <w:szCs w:val="24"/>
        </w:rPr>
      </w:pPr>
    </w:p>
    <w:p w:rsidR="00683B40" w:rsidRDefault="00683B40" w:rsidP="006A7F20">
      <w:pPr>
        <w:spacing w:after="0"/>
        <w:rPr>
          <w:rFonts w:ascii="Garamond" w:hAnsi="Garamond"/>
          <w:b/>
          <w:sz w:val="24"/>
          <w:szCs w:val="24"/>
        </w:rPr>
      </w:pPr>
    </w:p>
    <w:p w:rsidR="00683B40" w:rsidRDefault="00683B40" w:rsidP="006A7F20">
      <w:pPr>
        <w:spacing w:after="0"/>
        <w:rPr>
          <w:rFonts w:ascii="Garamond" w:hAnsi="Garamond"/>
          <w:b/>
          <w:sz w:val="24"/>
          <w:szCs w:val="24"/>
        </w:rPr>
      </w:pPr>
    </w:p>
    <w:p w:rsidR="00683B40" w:rsidRDefault="00683B40" w:rsidP="006A7F20">
      <w:pPr>
        <w:spacing w:after="0"/>
        <w:rPr>
          <w:rFonts w:ascii="Garamond" w:hAnsi="Garamond"/>
          <w:b/>
          <w:sz w:val="24"/>
          <w:szCs w:val="24"/>
        </w:rPr>
      </w:pPr>
    </w:p>
    <w:p w:rsidR="00683B40" w:rsidRDefault="00683B40" w:rsidP="006A7F20">
      <w:pPr>
        <w:spacing w:after="0"/>
        <w:rPr>
          <w:rFonts w:ascii="Garamond" w:hAnsi="Garamond"/>
          <w:b/>
          <w:sz w:val="24"/>
          <w:szCs w:val="24"/>
        </w:rPr>
      </w:pPr>
    </w:p>
    <w:p w:rsidR="000A743A" w:rsidRDefault="003F7BBC" w:rsidP="006A7F20">
      <w:pPr>
        <w:spacing w:after="0"/>
        <w:rPr>
          <w:rFonts w:ascii="Garamond" w:hAnsi="Garamond"/>
          <w:b/>
          <w:sz w:val="24"/>
          <w:szCs w:val="24"/>
        </w:rPr>
      </w:pPr>
      <w:r>
        <w:rPr>
          <w:rFonts w:ascii="Garamond" w:hAnsi="Garamond"/>
          <w:b/>
          <w:sz w:val="24"/>
          <w:szCs w:val="24"/>
        </w:rPr>
        <w:t>List of Poets &amp; Brief Description of Movement/Period</w:t>
      </w:r>
      <w:r w:rsidR="00F92EA4" w:rsidRPr="00F92EA4">
        <w:rPr>
          <w:rFonts w:ascii="Garamond" w:hAnsi="Garamond"/>
          <w:b/>
          <w:sz w:val="24"/>
          <w:szCs w:val="24"/>
        </w:rPr>
        <w:t>:</w:t>
      </w:r>
    </w:p>
    <w:p w:rsidR="006A7F20" w:rsidRPr="006A7F20" w:rsidRDefault="003F7BBC" w:rsidP="006A7F20">
      <w:pPr>
        <w:spacing w:after="0"/>
        <w:rPr>
          <w:rFonts w:ascii="Garamond" w:hAnsi="Garamond"/>
          <w:i/>
          <w:sz w:val="24"/>
          <w:szCs w:val="24"/>
        </w:rPr>
      </w:pPr>
      <w:r>
        <w:rPr>
          <w:rFonts w:ascii="Garamond" w:hAnsi="Garamond"/>
          <w:i/>
          <w:sz w:val="24"/>
          <w:szCs w:val="24"/>
        </w:rPr>
        <w:t xml:space="preserve">Read through the descriptions and consider which area you would like to investigate further. </w:t>
      </w:r>
      <w:r w:rsidR="006A7F20">
        <w:rPr>
          <w:rFonts w:ascii="Garamond" w:hAnsi="Garamond"/>
          <w:i/>
          <w:sz w:val="24"/>
          <w:szCs w:val="24"/>
        </w:rPr>
        <w:t>Use the sources below to start searching for a poet that meets your interests/curiosities.</w:t>
      </w:r>
    </w:p>
    <w:p w:rsidR="000A743A" w:rsidRDefault="000A743A" w:rsidP="006A7F20">
      <w:pPr>
        <w:spacing w:after="0"/>
        <w:rPr>
          <w:rFonts w:ascii="Garamond" w:hAnsi="Garamond"/>
          <w:b/>
          <w:sz w:val="24"/>
          <w:szCs w:val="24"/>
        </w:rPr>
      </w:pPr>
      <w:r>
        <w:rPr>
          <w:rFonts w:ascii="Garamond" w:hAnsi="Garamond"/>
          <w:b/>
          <w:sz w:val="24"/>
          <w:szCs w:val="24"/>
        </w:rPr>
        <w:t>Recommended So</w:t>
      </w:r>
      <w:r w:rsidR="006A7F20">
        <w:rPr>
          <w:rFonts w:ascii="Garamond" w:hAnsi="Garamond"/>
          <w:b/>
          <w:sz w:val="24"/>
          <w:szCs w:val="24"/>
        </w:rPr>
        <w:t>urces for i</w:t>
      </w:r>
      <w:r>
        <w:rPr>
          <w:rFonts w:ascii="Garamond" w:hAnsi="Garamond"/>
          <w:b/>
          <w:sz w:val="24"/>
          <w:szCs w:val="24"/>
        </w:rPr>
        <w:t xml:space="preserve">nvestigating </w:t>
      </w:r>
      <w:r w:rsidR="006A7F20">
        <w:rPr>
          <w:rFonts w:ascii="Garamond" w:hAnsi="Garamond"/>
          <w:b/>
          <w:sz w:val="24"/>
          <w:szCs w:val="24"/>
        </w:rPr>
        <w:t>the Poets and their work</w:t>
      </w:r>
      <w:r>
        <w:rPr>
          <w:rFonts w:ascii="Garamond" w:hAnsi="Garamond"/>
          <w:b/>
          <w:sz w:val="24"/>
          <w:szCs w:val="24"/>
        </w:rPr>
        <w:t>:</w:t>
      </w:r>
    </w:p>
    <w:p w:rsidR="000A743A" w:rsidRDefault="00C100CE" w:rsidP="006A7F20">
      <w:pPr>
        <w:spacing w:after="0"/>
        <w:rPr>
          <w:rFonts w:ascii="Garamond" w:hAnsi="Garamond"/>
          <w:b/>
          <w:sz w:val="24"/>
          <w:szCs w:val="24"/>
        </w:rPr>
      </w:pPr>
      <w:hyperlink r:id="rId6" w:history="1">
        <w:r w:rsidR="000A743A" w:rsidRPr="000A743A">
          <w:rPr>
            <w:rStyle w:val="Hyperlink"/>
            <w:rFonts w:ascii="Garamond" w:hAnsi="Garamond"/>
            <w:b/>
            <w:sz w:val="24"/>
            <w:szCs w:val="24"/>
          </w:rPr>
          <w:t>Literary Criticism Online</w:t>
        </w:r>
      </w:hyperlink>
    </w:p>
    <w:p w:rsidR="000A743A" w:rsidRPr="003F7BBC" w:rsidRDefault="00C100CE" w:rsidP="003F7BBC">
      <w:pPr>
        <w:spacing w:after="0"/>
        <w:rPr>
          <w:rFonts w:ascii="Garamond" w:hAnsi="Garamond"/>
          <w:b/>
          <w:sz w:val="24"/>
          <w:szCs w:val="24"/>
        </w:rPr>
      </w:pPr>
      <w:hyperlink r:id="rId7" w:anchor="school-period=10" w:history="1">
        <w:r w:rsidR="000A743A" w:rsidRPr="000A743A">
          <w:rPr>
            <w:rStyle w:val="Hyperlink"/>
            <w:rFonts w:ascii="Garamond" w:hAnsi="Garamond"/>
            <w:b/>
            <w:sz w:val="24"/>
            <w:szCs w:val="24"/>
          </w:rPr>
          <w:t>Poetry Foundation</w:t>
        </w:r>
      </w:hyperlink>
    </w:p>
    <w:tbl>
      <w:tblPr>
        <w:tblStyle w:val="TableGrid"/>
        <w:tblW w:w="0" w:type="auto"/>
        <w:tblLook w:val="04A0" w:firstRow="1" w:lastRow="0" w:firstColumn="1" w:lastColumn="0" w:noHBand="0" w:noVBand="1"/>
      </w:tblPr>
      <w:tblGrid>
        <w:gridCol w:w="7195"/>
        <w:gridCol w:w="2155"/>
      </w:tblGrid>
      <w:tr w:rsidR="00E42222" w:rsidTr="00683B40">
        <w:tc>
          <w:tcPr>
            <w:tcW w:w="7195" w:type="dxa"/>
          </w:tcPr>
          <w:p w:rsidR="00E42222" w:rsidRDefault="00E42222" w:rsidP="0041748C">
            <w:pPr>
              <w:rPr>
                <w:rFonts w:ascii="Garamond" w:hAnsi="Garamond"/>
                <w:b/>
                <w:sz w:val="24"/>
                <w:szCs w:val="24"/>
              </w:rPr>
            </w:pPr>
            <w:r>
              <w:rPr>
                <w:rFonts w:ascii="Garamond" w:hAnsi="Garamond"/>
                <w:b/>
                <w:sz w:val="24"/>
                <w:szCs w:val="24"/>
              </w:rPr>
              <w:t>Movement/Poetic Period</w:t>
            </w:r>
          </w:p>
        </w:tc>
        <w:tc>
          <w:tcPr>
            <w:tcW w:w="2155" w:type="dxa"/>
          </w:tcPr>
          <w:p w:rsidR="00E42222" w:rsidRDefault="00E42222" w:rsidP="0041748C">
            <w:pPr>
              <w:rPr>
                <w:rFonts w:ascii="Garamond" w:hAnsi="Garamond"/>
                <w:b/>
                <w:sz w:val="24"/>
                <w:szCs w:val="24"/>
              </w:rPr>
            </w:pPr>
            <w:r>
              <w:rPr>
                <w:rFonts w:ascii="Garamond" w:hAnsi="Garamond"/>
                <w:b/>
                <w:sz w:val="24"/>
                <w:szCs w:val="24"/>
              </w:rPr>
              <w:t>Poets</w:t>
            </w:r>
          </w:p>
        </w:tc>
      </w:tr>
      <w:tr w:rsidR="00E42222" w:rsidTr="00683B40">
        <w:tc>
          <w:tcPr>
            <w:tcW w:w="7195" w:type="dxa"/>
          </w:tcPr>
          <w:p w:rsidR="00E42222" w:rsidRDefault="00E42222" w:rsidP="0041748C">
            <w:pPr>
              <w:rPr>
                <w:rFonts w:ascii="Garamond" w:hAnsi="Garamond"/>
                <w:b/>
                <w:sz w:val="24"/>
                <w:szCs w:val="24"/>
              </w:rPr>
            </w:pPr>
            <w:r>
              <w:rPr>
                <w:rFonts w:ascii="Garamond" w:hAnsi="Garamond"/>
                <w:b/>
                <w:sz w:val="24"/>
                <w:szCs w:val="24"/>
              </w:rPr>
              <w:t>Academic Formalism</w:t>
            </w:r>
            <w:r w:rsidR="006A7F20">
              <w:rPr>
                <w:rFonts w:ascii="Garamond" w:hAnsi="Garamond"/>
                <w:b/>
                <w:sz w:val="24"/>
                <w:szCs w:val="24"/>
              </w:rPr>
              <w:t>:</w:t>
            </w:r>
          </w:p>
          <w:p w:rsidR="006A7F20" w:rsidRPr="006A7F20" w:rsidRDefault="006A7F20" w:rsidP="0041748C">
            <w:pPr>
              <w:rPr>
                <w:rFonts w:ascii="Garamond" w:hAnsi="Garamond"/>
                <w:sz w:val="18"/>
                <w:szCs w:val="18"/>
              </w:rPr>
            </w:pPr>
            <w:r w:rsidRPr="006A7F20">
              <w:rPr>
                <w:rFonts w:ascii="Garamond" w:hAnsi="Garamond"/>
                <w:sz w:val="18"/>
                <w:szCs w:val="18"/>
              </w:rPr>
              <w:t>This mid-20th century American movement is characterized by its use of rhyme, regular meter, a sense of Anglo-American literary tradition, a dry wit, and a classical belief in the supremacy of the intellect. The poets of this movement rejected the free-verse revolution that was occurring around them, and they wrote poems that tended to compression, impersonality, careful craftsmanship, and occasionally ornate diction.</w:t>
            </w:r>
          </w:p>
        </w:tc>
        <w:tc>
          <w:tcPr>
            <w:tcW w:w="2155" w:type="dxa"/>
          </w:tcPr>
          <w:p w:rsidR="00E42222" w:rsidRPr="00683B40" w:rsidRDefault="00E42222" w:rsidP="0041748C">
            <w:pPr>
              <w:rPr>
                <w:rFonts w:ascii="Garamond" w:hAnsi="Garamond"/>
                <w:b/>
              </w:rPr>
            </w:pPr>
            <w:r w:rsidRPr="00683B40">
              <w:rPr>
                <w:rFonts w:ascii="Garamond" w:hAnsi="Garamond"/>
                <w:b/>
              </w:rPr>
              <w:t>Thomas Hardy</w:t>
            </w:r>
          </w:p>
          <w:p w:rsidR="00E42222" w:rsidRPr="00683B40" w:rsidRDefault="00E42222" w:rsidP="0041748C">
            <w:pPr>
              <w:rPr>
                <w:rFonts w:ascii="Garamond" w:hAnsi="Garamond"/>
                <w:b/>
              </w:rPr>
            </w:pPr>
            <w:r w:rsidRPr="00683B40">
              <w:rPr>
                <w:rFonts w:ascii="Garamond" w:hAnsi="Garamond"/>
                <w:b/>
              </w:rPr>
              <w:t>William Butler Yeats</w:t>
            </w:r>
          </w:p>
          <w:p w:rsidR="00E42222" w:rsidRPr="00683B40" w:rsidRDefault="00E42222" w:rsidP="0041748C">
            <w:pPr>
              <w:rPr>
                <w:rFonts w:ascii="Garamond" w:hAnsi="Garamond"/>
                <w:b/>
              </w:rPr>
            </w:pPr>
            <w:r w:rsidRPr="00683B40">
              <w:rPr>
                <w:rFonts w:ascii="Garamond" w:hAnsi="Garamond"/>
                <w:b/>
              </w:rPr>
              <w:t>Robert Frost</w:t>
            </w:r>
          </w:p>
          <w:p w:rsidR="00E42222" w:rsidRPr="00683B40" w:rsidRDefault="00E42222" w:rsidP="0041748C">
            <w:pPr>
              <w:rPr>
                <w:rFonts w:ascii="Garamond" w:hAnsi="Garamond"/>
                <w:b/>
              </w:rPr>
            </w:pPr>
            <w:r w:rsidRPr="00683B40">
              <w:rPr>
                <w:rFonts w:ascii="Garamond" w:hAnsi="Garamond"/>
                <w:b/>
              </w:rPr>
              <w:t>Carl Sandburg</w:t>
            </w:r>
          </w:p>
        </w:tc>
      </w:tr>
      <w:tr w:rsidR="00E42222" w:rsidTr="00683B40">
        <w:tc>
          <w:tcPr>
            <w:tcW w:w="7195" w:type="dxa"/>
          </w:tcPr>
          <w:p w:rsidR="00E42222" w:rsidRDefault="00E42222" w:rsidP="0041748C">
            <w:pPr>
              <w:rPr>
                <w:rFonts w:ascii="Garamond" w:hAnsi="Garamond"/>
                <w:b/>
                <w:sz w:val="24"/>
                <w:szCs w:val="24"/>
              </w:rPr>
            </w:pPr>
            <w:r>
              <w:rPr>
                <w:rFonts w:ascii="Garamond" w:hAnsi="Garamond"/>
                <w:b/>
                <w:sz w:val="24"/>
                <w:szCs w:val="24"/>
              </w:rPr>
              <w:t>New Formalism</w:t>
            </w:r>
            <w:r w:rsidR="006A7F20">
              <w:rPr>
                <w:rFonts w:ascii="Garamond" w:hAnsi="Garamond"/>
                <w:b/>
                <w:sz w:val="24"/>
                <w:szCs w:val="24"/>
              </w:rPr>
              <w:t>:</w:t>
            </w:r>
          </w:p>
          <w:p w:rsidR="006A7F20" w:rsidRPr="006A7F20" w:rsidRDefault="006A7F20" w:rsidP="0041748C">
            <w:pPr>
              <w:rPr>
                <w:rFonts w:ascii="Garamond" w:hAnsi="Garamond"/>
                <w:sz w:val="18"/>
                <w:szCs w:val="18"/>
              </w:rPr>
            </w:pPr>
            <w:r w:rsidRPr="006A7F20">
              <w:rPr>
                <w:rFonts w:ascii="Garamond" w:hAnsi="Garamond"/>
                <w:sz w:val="18"/>
                <w:szCs w:val="18"/>
              </w:rPr>
              <w:t>Toward the end of the 20th century, poets of this movement began experimenting with rhyme, regular meter, and traditional poetic forms like the sonnet and villanelle. Reacting against contemporary academic poets who were writing mostly for each other, these poets desired to widen poetry's readership by harkening back to the long tradition of English-language verse.</w:t>
            </w:r>
          </w:p>
          <w:p w:rsidR="006A7F20" w:rsidRDefault="006A7F20" w:rsidP="0041748C">
            <w:pPr>
              <w:rPr>
                <w:rFonts w:ascii="Garamond" w:hAnsi="Garamond"/>
                <w:b/>
                <w:sz w:val="24"/>
                <w:szCs w:val="24"/>
              </w:rPr>
            </w:pPr>
          </w:p>
        </w:tc>
        <w:tc>
          <w:tcPr>
            <w:tcW w:w="2155" w:type="dxa"/>
          </w:tcPr>
          <w:p w:rsidR="00E42222" w:rsidRPr="00683B40" w:rsidRDefault="00E42222" w:rsidP="0041748C">
            <w:pPr>
              <w:rPr>
                <w:rFonts w:ascii="Garamond" w:hAnsi="Garamond"/>
                <w:b/>
              </w:rPr>
            </w:pPr>
            <w:r w:rsidRPr="00683B40">
              <w:rPr>
                <w:rFonts w:ascii="Garamond" w:hAnsi="Garamond"/>
                <w:b/>
              </w:rPr>
              <w:t>Charles Martin</w:t>
            </w:r>
          </w:p>
          <w:p w:rsidR="00E42222" w:rsidRPr="00683B40" w:rsidRDefault="00E42222" w:rsidP="0041748C">
            <w:pPr>
              <w:rPr>
                <w:rFonts w:ascii="Garamond" w:hAnsi="Garamond"/>
                <w:b/>
              </w:rPr>
            </w:pPr>
            <w:r w:rsidRPr="00683B40">
              <w:rPr>
                <w:rFonts w:ascii="Garamond" w:hAnsi="Garamond"/>
                <w:b/>
              </w:rPr>
              <w:t>Brad Leithauser</w:t>
            </w:r>
          </w:p>
          <w:p w:rsidR="00E42222" w:rsidRPr="00683B40" w:rsidRDefault="00E42222" w:rsidP="0041748C">
            <w:pPr>
              <w:rPr>
                <w:rFonts w:ascii="Garamond" w:hAnsi="Garamond"/>
                <w:b/>
              </w:rPr>
            </w:pPr>
            <w:r w:rsidRPr="00683B40">
              <w:rPr>
                <w:rFonts w:ascii="Garamond" w:hAnsi="Garamond"/>
                <w:b/>
              </w:rPr>
              <w:t>Timothy Steele</w:t>
            </w:r>
          </w:p>
          <w:p w:rsidR="00E42222" w:rsidRPr="00683B40" w:rsidRDefault="00E42222" w:rsidP="0041748C">
            <w:pPr>
              <w:rPr>
                <w:rFonts w:ascii="Garamond" w:hAnsi="Garamond"/>
                <w:b/>
              </w:rPr>
            </w:pPr>
            <w:r w:rsidRPr="00683B40">
              <w:rPr>
                <w:rFonts w:ascii="Garamond" w:hAnsi="Garamond"/>
                <w:b/>
              </w:rPr>
              <w:t>Molly Peacock</w:t>
            </w:r>
          </w:p>
          <w:p w:rsidR="00E42222" w:rsidRPr="00683B40" w:rsidRDefault="00E42222" w:rsidP="0041748C">
            <w:pPr>
              <w:rPr>
                <w:rFonts w:ascii="Garamond" w:hAnsi="Garamond"/>
                <w:b/>
              </w:rPr>
            </w:pPr>
            <w:r w:rsidRPr="00683B40">
              <w:rPr>
                <w:rFonts w:ascii="Garamond" w:hAnsi="Garamond"/>
                <w:b/>
              </w:rPr>
              <w:t>Phillis Levin</w:t>
            </w:r>
          </w:p>
          <w:p w:rsidR="00E42222" w:rsidRPr="00683B40" w:rsidRDefault="00E42222" w:rsidP="0041748C">
            <w:pPr>
              <w:rPr>
                <w:rFonts w:ascii="Garamond" w:hAnsi="Garamond"/>
                <w:b/>
              </w:rPr>
            </w:pPr>
            <w:r w:rsidRPr="00683B40">
              <w:rPr>
                <w:rFonts w:ascii="Garamond" w:hAnsi="Garamond"/>
                <w:b/>
              </w:rPr>
              <w:t>Marilyn Hacker</w:t>
            </w:r>
          </w:p>
        </w:tc>
      </w:tr>
      <w:tr w:rsidR="00E42222" w:rsidTr="00683B40">
        <w:tc>
          <w:tcPr>
            <w:tcW w:w="7195" w:type="dxa"/>
          </w:tcPr>
          <w:p w:rsidR="00E42222" w:rsidRDefault="00E42222" w:rsidP="0041748C">
            <w:pPr>
              <w:rPr>
                <w:rFonts w:ascii="Garamond" w:hAnsi="Garamond"/>
                <w:b/>
                <w:sz w:val="24"/>
                <w:szCs w:val="24"/>
              </w:rPr>
            </w:pPr>
            <w:r>
              <w:rPr>
                <w:rFonts w:ascii="Garamond" w:hAnsi="Garamond"/>
                <w:b/>
                <w:sz w:val="24"/>
                <w:szCs w:val="24"/>
              </w:rPr>
              <w:t>Confessional Poetry</w:t>
            </w:r>
            <w:r w:rsidR="006A7F20">
              <w:rPr>
                <w:rFonts w:ascii="Garamond" w:hAnsi="Garamond"/>
                <w:b/>
                <w:sz w:val="24"/>
                <w:szCs w:val="24"/>
              </w:rPr>
              <w:t>:</w:t>
            </w:r>
          </w:p>
          <w:p w:rsidR="006A7F20" w:rsidRPr="006A7F20" w:rsidRDefault="006A7F20" w:rsidP="0041748C">
            <w:pPr>
              <w:rPr>
                <w:rFonts w:ascii="Garamond" w:hAnsi="Garamond"/>
                <w:sz w:val="18"/>
                <w:szCs w:val="18"/>
              </w:rPr>
            </w:pPr>
            <w:r w:rsidRPr="006A7F20">
              <w:rPr>
                <w:rFonts w:ascii="Garamond" w:hAnsi="Garamond"/>
                <w:sz w:val="18"/>
                <w:szCs w:val="18"/>
              </w:rPr>
              <w:t>This 20th century American movement features the use of private --even shocking-- autobiographical material. Early poets of the movement wrote openly about mental illness, infidelity, dysfunctional families, and alcoholism, ushering in an age of personal revelation. However, the later poets of the movement emphasized that the reader's feelings of being addressed directly and honestly by the poet is an illusion, and that even poems based on autobiography employ artifice.</w:t>
            </w:r>
          </w:p>
        </w:tc>
        <w:tc>
          <w:tcPr>
            <w:tcW w:w="2155" w:type="dxa"/>
          </w:tcPr>
          <w:p w:rsidR="00E42222" w:rsidRPr="00683B40" w:rsidRDefault="00E42222" w:rsidP="0041748C">
            <w:pPr>
              <w:rPr>
                <w:rFonts w:ascii="Garamond" w:hAnsi="Garamond"/>
                <w:b/>
              </w:rPr>
            </w:pPr>
            <w:r w:rsidRPr="00683B40">
              <w:rPr>
                <w:rFonts w:ascii="Garamond" w:hAnsi="Garamond"/>
                <w:b/>
              </w:rPr>
              <w:t>Sylvia Plath</w:t>
            </w:r>
          </w:p>
          <w:p w:rsidR="00E42222" w:rsidRPr="00683B40" w:rsidRDefault="00E42222" w:rsidP="0041748C">
            <w:pPr>
              <w:rPr>
                <w:rFonts w:ascii="Garamond" w:hAnsi="Garamond"/>
                <w:b/>
              </w:rPr>
            </w:pPr>
            <w:r w:rsidRPr="00683B40">
              <w:rPr>
                <w:rFonts w:ascii="Garamond" w:hAnsi="Garamond"/>
                <w:b/>
              </w:rPr>
              <w:t>John Berryman</w:t>
            </w:r>
          </w:p>
          <w:p w:rsidR="00E42222" w:rsidRPr="00683B40" w:rsidRDefault="00E42222" w:rsidP="0041748C">
            <w:pPr>
              <w:rPr>
                <w:rFonts w:ascii="Garamond" w:hAnsi="Garamond"/>
                <w:b/>
              </w:rPr>
            </w:pPr>
            <w:r w:rsidRPr="00683B40">
              <w:rPr>
                <w:rFonts w:ascii="Garamond" w:hAnsi="Garamond"/>
                <w:b/>
              </w:rPr>
              <w:t>Anne Sexton</w:t>
            </w:r>
          </w:p>
          <w:p w:rsidR="00E42222" w:rsidRPr="00683B40" w:rsidRDefault="00E42222" w:rsidP="0041748C">
            <w:pPr>
              <w:rPr>
                <w:rFonts w:ascii="Garamond" w:hAnsi="Garamond"/>
                <w:b/>
              </w:rPr>
            </w:pPr>
            <w:r w:rsidRPr="00683B40">
              <w:rPr>
                <w:rFonts w:ascii="Garamond" w:hAnsi="Garamond"/>
                <w:b/>
              </w:rPr>
              <w:t>Robert Lowell</w:t>
            </w:r>
          </w:p>
          <w:p w:rsidR="00E42222" w:rsidRPr="00683B40" w:rsidRDefault="00E42222" w:rsidP="0041748C">
            <w:pPr>
              <w:rPr>
                <w:rFonts w:ascii="Garamond" w:hAnsi="Garamond"/>
                <w:b/>
              </w:rPr>
            </w:pPr>
            <w:r w:rsidRPr="00683B40">
              <w:rPr>
                <w:rFonts w:ascii="Garamond" w:hAnsi="Garamond"/>
                <w:b/>
              </w:rPr>
              <w:t>Emily Dickinson</w:t>
            </w:r>
          </w:p>
        </w:tc>
      </w:tr>
      <w:tr w:rsidR="00E42222" w:rsidTr="00683B40">
        <w:tc>
          <w:tcPr>
            <w:tcW w:w="7195" w:type="dxa"/>
          </w:tcPr>
          <w:p w:rsidR="00E42222" w:rsidRDefault="005B7BD2" w:rsidP="0041748C">
            <w:pPr>
              <w:rPr>
                <w:rFonts w:ascii="Garamond" w:hAnsi="Garamond"/>
                <w:b/>
                <w:sz w:val="24"/>
                <w:szCs w:val="24"/>
              </w:rPr>
            </w:pPr>
            <w:r>
              <w:rPr>
                <w:rFonts w:ascii="Garamond" w:hAnsi="Garamond"/>
                <w:b/>
                <w:sz w:val="24"/>
                <w:szCs w:val="24"/>
              </w:rPr>
              <w:t>Imagist Poetry</w:t>
            </w:r>
            <w:r w:rsidR="006A7F20">
              <w:rPr>
                <w:rFonts w:ascii="Garamond" w:hAnsi="Garamond"/>
                <w:b/>
                <w:sz w:val="24"/>
                <w:szCs w:val="24"/>
              </w:rPr>
              <w:t>:</w:t>
            </w:r>
          </w:p>
          <w:p w:rsidR="006A7F20" w:rsidRPr="006A7F20" w:rsidRDefault="006A7F20" w:rsidP="0041748C">
            <w:pPr>
              <w:rPr>
                <w:rFonts w:ascii="Garamond" w:hAnsi="Garamond"/>
                <w:sz w:val="18"/>
                <w:szCs w:val="18"/>
              </w:rPr>
            </w:pPr>
            <w:r w:rsidRPr="006A7F20">
              <w:rPr>
                <w:rFonts w:ascii="Garamond" w:hAnsi="Garamond"/>
                <w:sz w:val="18"/>
                <w:szCs w:val="18"/>
              </w:rPr>
              <w:t>This 20th century movement applies the theories of Carl Jung to poetry. Like Freud, Jung believed that the unconscious reveals itself in symbols, and he was particularly interested in a collective unconscious (a set of symbols and images shared by members of a culture). The poets of this movement were influenced by surrealism and Jung, and they called for a more passionate, less rational poetry that favored imaginative leaps over logic, and emotion over reason.</w:t>
            </w:r>
          </w:p>
        </w:tc>
        <w:tc>
          <w:tcPr>
            <w:tcW w:w="2155" w:type="dxa"/>
          </w:tcPr>
          <w:p w:rsidR="00E42222" w:rsidRPr="00683B40" w:rsidRDefault="005B7BD2" w:rsidP="0041748C">
            <w:pPr>
              <w:rPr>
                <w:rFonts w:ascii="Garamond" w:hAnsi="Garamond"/>
                <w:b/>
              </w:rPr>
            </w:pPr>
            <w:r w:rsidRPr="00683B40">
              <w:rPr>
                <w:rFonts w:ascii="Garamond" w:hAnsi="Garamond"/>
                <w:b/>
              </w:rPr>
              <w:t>Ezra Pound</w:t>
            </w:r>
          </w:p>
          <w:p w:rsidR="005B7BD2" w:rsidRPr="00683B40" w:rsidRDefault="005B7BD2" w:rsidP="0041748C">
            <w:pPr>
              <w:rPr>
                <w:rFonts w:ascii="Garamond" w:hAnsi="Garamond"/>
                <w:b/>
              </w:rPr>
            </w:pPr>
            <w:r w:rsidRPr="00683B40">
              <w:rPr>
                <w:rFonts w:ascii="Garamond" w:hAnsi="Garamond"/>
                <w:b/>
              </w:rPr>
              <w:t>William Carlos Williams</w:t>
            </w:r>
          </w:p>
          <w:p w:rsidR="005B7BD2" w:rsidRPr="00683B40" w:rsidRDefault="005B7BD2" w:rsidP="0041748C">
            <w:pPr>
              <w:rPr>
                <w:rFonts w:ascii="Garamond" w:hAnsi="Garamond"/>
                <w:b/>
              </w:rPr>
            </w:pPr>
            <w:r w:rsidRPr="00683B40">
              <w:rPr>
                <w:rFonts w:ascii="Garamond" w:hAnsi="Garamond"/>
                <w:b/>
              </w:rPr>
              <w:t>D.H. Lawrence</w:t>
            </w:r>
          </w:p>
          <w:p w:rsidR="005B7BD2" w:rsidRPr="00683B40" w:rsidRDefault="0064753C" w:rsidP="0041748C">
            <w:pPr>
              <w:rPr>
                <w:rFonts w:ascii="Garamond" w:hAnsi="Garamond"/>
                <w:b/>
              </w:rPr>
            </w:pPr>
            <w:r w:rsidRPr="00683B40">
              <w:rPr>
                <w:rFonts w:ascii="Garamond" w:hAnsi="Garamond"/>
                <w:b/>
              </w:rPr>
              <w:t>John Fletcher</w:t>
            </w:r>
          </w:p>
          <w:p w:rsidR="0064753C" w:rsidRPr="00683B40" w:rsidRDefault="0064753C" w:rsidP="0041748C">
            <w:pPr>
              <w:rPr>
                <w:rFonts w:ascii="Garamond" w:hAnsi="Garamond"/>
                <w:b/>
              </w:rPr>
            </w:pPr>
            <w:r w:rsidRPr="00683B40">
              <w:rPr>
                <w:rFonts w:ascii="Garamond" w:hAnsi="Garamond"/>
                <w:b/>
              </w:rPr>
              <w:t>S. Flint</w:t>
            </w:r>
          </w:p>
          <w:p w:rsidR="0064753C" w:rsidRPr="00683B40" w:rsidRDefault="0064753C" w:rsidP="0041748C">
            <w:pPr>
              <w:rPr>
                <w:rFonts w:ascii="Garamond" w:hAnsi="Garamond"/>
                <w:b/>
              </w:rPr>
            </w:pPr>
            <w:r w:rsidRPr="00683B40">
              <w:rPr>
                <w:rFonts w:ascii="Garamond" w:hAnsi="Garamond"/>
                <w:b/>
              </w:rPr>
              <w:t>Amy Lowell</w:t>
            </w:r>
          </w:p>
        </w:tc>
      </w:tr>
      <w:tr w:rsidR="00E42222" w:rsidTr="00683B40">
        <w:trPr>
          <w:trHeight w:val="1106"/>
        </w:trPr>
        <w:tc>
          <w:tcPr>
            <w:tcW w:w="7195" w:type="dxa"/>
          </w:tcPr>
          <w:p w:rsidR="00E42222" w:rsidRDefault="0064753C" w:rsidP="0041748C">
            <w:pPr>
              <w:rPr>
                <w:rFonts w:ascii="Garamond" w:hAnsi="Garamond"/>
                <w:b/>
                <w:sz w:val="24"/>
                <w:szCs w:val="24"/>
              </w:rPr>
            </w:pPr>
            <w:r>
              <w:rPr>
                <w:rFonts w:ascii="Garamond" w:hAnsi="Garamond"/>
                <w:b/>
                <w:sz w:val="24"/>
                <w:szCs w:val="24"/>
              </w:rPr>
              <w:t>Beat Poets</w:t>
            </w:r>
            <w:r w:rsidR="006A7F20">
              <w:rPr>
                <w:rFonts w:ascii="Garamond" w:hAnsi="Garamond"/>
                <w:b/>
                <w:sz w:val="24"/>
                <w:szCs w:val="24"/>
              </w:rPr>
              <w:t>:</w:t>
            </w:r>
          </w:p>
          <w:p w:rsidR="006A7F20" w:rsidRPr="006A7F20" w:rsidRDefault="006A7F20" w:rsidP="0041748C">
            <w:pPr>
              <w:rPr>
                <w:rFonts w:ascii="Garamond" w:hAnsi="Garamond"/>
                <w:sz w:val="18"/>
                <w:szCs w:val="18"/>
              </w:rPr>
            </w:pPr>
            <w:r w:rsidRPr="006A7F20">
              <w:rPr>
                <w:rFonts w:ascii="Garamond" w:hAnsi="Garamond"/>
                <w:sz w:val="18"/>
                <w:szCs w:val="18"/>
              </w:rPr>
              <w:t>Reacting against post-WWII middle-class materialism and conformity, as well as the predominant aesthetic of academic formalism, these 20th century poets sought transcendence by embracing jazz culture, illegal drugs, and Zen Buddhism. Generally meant to be performed and heard, the poetry of this movement sought to shock its audience out of complacency by making liberal use of bold, explicit language and material. The poetry is often characterized by its use of free verse and anaphora as a poetic device.</w:t>
            </w:r>
          </w:p>
        </w:tc>
        <w:tc>
          <w:tcPr>
            <w:tcW w:w="2155" w:type="dxa"/>
          </w:tcPr>
          <w:p w:rsidR="00E42222" w:rsidRPr="00683B40" w:rsidRDefault="0064753C" w:rsidP="0041748C">
            <w:pPr>
              <w:rPr>
                <w:rFonts w:ascii="Garamond" w:hAnsi="Garamond"/>
                <w:b/>
              </w:rPr>
            </w:pPr>
            <w:r w:rsidRPr="00683B40">
              <w:rPr>
                <w:rFonts w:ascii="Garamond" w:hAnsi="Garamond"/>
                <w:b/>
              </w:rPr>
              <w:t>Jack Kerouac</w:t>
            </w:r>
          </w:p>
          <w:p w:rsidR="0064753C" w:rsidRPr="00683B40" w:rsidRDefault="0064753C" w:rsidP="0041748C">
            <w:pPr>
              <w:rPr>
                <w:rFonts w:ascii="Garamond" w:hAnsi="Garamond"/>
                <w:b/>
              </w:rPr>
            </w:pPr>
            <w:r w:rsidRPr="00683B40">
              <w:rPr>
                <w:rFonts w:ascii="Garamond" w:hAnsi="Garamond"/>
                <w:b/>
              </w:rPr>
              <w:t>Gary Snyder</w:t>
            </w:r>
          </w:p>
          <w:p w:rsidR="0064753C" w:rsidRPr="00683B40" w:rsidRDefault="0064753C" w:rsidP="0064753C">
            <w:pPr>
              <w:rPr>
                <w:rFonts w:ascii="Garamond" w:hAnsi="Garamond"/>
                <w:b/>
              </w:rPr>
            </w:pPr>
            <w:r w:rsidRPr="00683B40">
              <w:rPr>
                <w:rFonts w:ascii="Garamond" w:hAnsi="Garamond"/>
                <w:b/>
              </w:rPr>
              <w:t>Robert Duncan</w:t>
            </w:r>
          </w:p>
          <w:p w:rsidR="0064753C" w:rsidRPr="00683B40" w:rsidRDefault="0064753C" w:rsidP="0064753C">
            <w:pPr>
              <w:rPr>
                <w:rFonts w:ascii="Garamond" w:hAnsi="Garamond"/>
                <w:b/>
              </w:rPr>
            </w:pPr>
            <w:r w:rsidRPr="00683B40">
              <w:rPr>
                <w:rFonts w:ascii="Garamond" w:hAnsi="Garamond"/>
                <w:b/>
              </w:rPr>
              <w:t>Lawrence Fenlinghetti</w:t>
            </w:r>
          </w:p>
        </w:tc>
      </w:tr>
      <w:tr w:rsidR="00E42222" w:rsidTr="00683B40">
        <w:tc>
          <w:tcPr>
            <w:tcW w:w="7195" w:type="dxa"/>
          </w:tcPr>
          <w:p w:rsidR="00E42222" w:rsidRDefault="0064753C" w:rsidP="0041748C">
            <w:pPr>
              <w:rPr>
                <w:rFonts w:ascii="Garamond" w:hAnsi="Garamond"/>
                <w:b/>
                <w:sz w:val="24"/>
                <w:szCs w:val="24"/>
              </w:rPr>
            </w:pPr>
            <w:r>
              <w:rPr>
                <w:rFonts w:ascii="Garamond" w:hAnsi="Garamond"/>
                <w:b/>
                <w:sz w:val="24"/>
                <w:szCs w:val="24"/>
              </w:rPr>
              <w:t>Black Mountain Poets</w:t>
            </w:r>
            <w:r w:rsidR="006A7F20">
              <w:rPr>
                <w:rFonts w:ascii="Garamond" w:hAnsi="Garamond"/>
                <w:b/>
                <w:sz w:val="24"/>
                <w:szCs w:val="24"/>
              </w:rPr>
              <w:t>:</w:t>
            </w:r>
          </w:p>
          <w:p w:rsidR="006A7F20" w:rsidRPr="006A7F20" w:rsidRDefault="006A7F20" w:rsidP="0041748C">
            <w:pPr>
              <w:rPr>
                <w:rFonts w:ascii="Garamond" w:hAnsi="Garamond"/>
                <w:sz w:val="18"/>
                <w:szCs w:val="18"/>
              </w:rPr>
            </w:pPr>
            <w:r w:rsidRPr="006A7F20">
              <w:rPr>
                <w:rFonts w:ascii="Garamond" w:hAnsi="Garamond"/>
                <w:sz w:val="18"/>
                <w:szCs w:val="18"/>
              </w:rPr>
              <w:t>This mid-20th century movement took place in rural North Carolina and was characterized by experimentation in free verse. The leaders of the movement promoted open forms and composition by "fields," and claimed that "the poem itself must, at all points, be a high energy-construct and, at all points, an energy-discharge." They believed that writing should be an organic process, and because there is a form in all things, writing poetry is a way to discover and reveal the order of an individual's experience.</w:t>
            </w:r>
          </w:p>
        </w:tc>
        <w:tc>
          <w:tcPr>
            <w:tcW w:w="2155" w:type="dxa"/>
          </w:tcPr>
          <w:p w:rsidR="00E42222" w:rsidRPr="00683B40" w:rsidRDefault="0064753C" w:rsidP="0041748C">
            <w:pPr>
              <w:rPr>
                <w:rFonts w:ascii="Garamond" w:hAnsi="Garamond"/>
                <w:b/>
              </w:rPr>
            </w:pPr>
            <w:r w:rsidRPr="00683B40">
              <w:rPr>
                <w:rFonts w:ascii="Garamond" w:hAnsi="Garamond"/>
                <w:b/>
              </w:rPr>
              <w:t>Robert Creeley</w:t>
            </w:r>
          </w:p>
          <w:p w:rsidR="0064753C" w:rsidRPr="00683B40" w:rsidRDefault="0064753C" w:rsidP="0041748C">
            <w:pPr>
              <w:rPr>
                <w:rFonts w:ascii="Garamond" w:hAnsi="Garamond"/>
                <w:b/>
              </w:rPr>
            </w:pPr>
            <w:r w:rsidRPr="00683B40">
              <w:rPr>
                <w:rFonts w:ascii="Garamond" w:hAnsi="Garamond"/>
                <w:b/>
              </w:rPr>
              <w:t>Robert Duncan</w:t>
            </w:r>
          </w:p>
          <w:p w:rsidR="0064753C" w:rsidRPr="00683B40" w:rsidRDefault="0064753C" w:rsidP="0041748C">
            <w:pPr>
              <w:rPr>
                <w:rFonts w:ascii="Garamond" w:hAnsi="Garamond"/>
                <w:b/>
              </w:rPr>
            </w:pPr>
            <w:r w:rsidRPr="00683B40">
              <w:rPr>
                <w:rFonts w:ascii="Garamond" w:hAnsi="Garamond"/>
                <w:b/>
              </w:rPr>
              <w:t>Denise Levertov</w:t>
            </w:r>
          </w:p>
          <w:p w:rsidR="0064753C" w:rsidRPr="00683B40" w:rsidRDefault="0064753C" w:rsidP="0041748C">
            <w:pPr>
              <w:rPr>
                <w:rFonts w:ascii="Garamond" w:hAnsi="Garamond"/>
                <w:b/>
              </w:rPr>
            </w:pPr>
            <w:r w:rsidRPr="00683B40">
              <w:rPr>
                <w:rFonts w:ascii="Garamond" w:hAnsi="Garamond"/>
                <w:b/>
              </w:rPr>
              <w:t>Charles Olson</w:t>
            </w:r>
          </w:p>
          <w:p w:rsidR="0064753C" w:rsidRPr="00683B40" w:rsidRDefault="0064753C" w:rsidP="0041748C">
            <w:pPr>
              <w:rPr>
                <w:rFonts w:ascii="Garamond" w:hAnsi="Garamond"/>
                <w:b/>
              </w:rPr>
            </w:pPr>
            <w:r w:rsidRPr="00683B40">
              <w:rPr>
                <w:rFonts w:ascii="Garamond" w:hAnsi="Garamond"/>
                <w:b/>
              </w:rPr>
              <w:t>Hilda Morley</w:t>
            </w:r>
          </w:p>
        </w:tc>
      </w:tr>
      <w:tr w:rsidR="00E42222" w:rsidTr="00683B40">
        <w:tc>
          <w:tcPr>
            <w:tcW w:w="7195" w:type="dxa"/>
          </w:tcPr>
          <w:p w:rsidR="00E42222" w:rsidRDefault="0064753C" w:rsidP="0041748C">
            <w:pPr>
              <w:rPr>
                <w:rFonts w:ascii="Garamond" w:hAnsi="Garamond"/>
                <w:b/>
                <w:sz w:val="24"/>
                <w:szCs w:val="24"/>
              </w:rPr>
            </w:pPr>
            <w:r>
              <w:rPr>
                <w:rFonts w:ascii="Garamond" w:hAnsi="Garamond"/>
                <w:b/>
                <w:sz w:val="24"/>
                <w:szCs w:val="24"/>
              </w:rPr>
              <w:t>Black Arts Movement &amp; Harlem Renaissance</w:t>
            </w:r>
            <w:r w:rsidR="006A7F20">
              <w:rPr>
                <w:rFonts w:ascii="Garamond" w:hAnsi="Garamond"/>
                <w:b/>
                <w:sz w:val="24"/>
                <w:szCs w:val="24"/>
              </w:rPr>
              <w:t>:</w:t>
            </w:r>
          </w:p>
          <w:p w:rsidR="006A7F20" w:rsidRPr="006A7F20" w:rsidRDefault="006A7F20" w:rsidP="0041748C">
            <w:pPr>
              <w:rPr>
                <w:rFonts w:ascii="Garamond" w:hAnsi="Garamond"/>
                <w:sz w:val="18"/>
                <w:szCs w:val="18"/>
              </w:rPr>
            </w:pPr>
            <w:r w:rsidRPr="006A7F20">
              <w:rPr>
                <w:rFonts w:ascii="Garamond" w:hAnsi="Garamond"/>
                <w:sz w:val="18"/>
                <w:szCs w:val="18"/>
              </w:rPr>
              <w:t>Occurring simultaneously with the civil rights movement, this 20th century American movement used art to promote political change. Centered in Harlem in the 1960s, this movement emphasized speech and performance, call and response, and the African American vernacular. The movement was termed by Amiri Baraka, whose poetic aim was to "shatter the illusions of the American body politic, and awaken black people to the meaning of their lives."</w:t>
            </w:r>
          </w:p>
        </w:tc>
        <w:tc>
          <w:tcPr>
            <w:tcW w:w="2155" w:type="dxa"/>
          </w:tcPr>
          <w:p w:rsidR="00E42222" w:rsidRPr="00683B40" w:rsidRDefault="0064753C" w:rsidP="0041748C">
            <w:pPr>
              <w:rPr>
                <w:rFonts w:ascii="Garamond" w:hAnsi="Garamond"/>
                <w:b/>
              </w:rPr>
            </w:pPr>
            <w:r w:rsidRPr="00683B40">
              <w:rPr>
                <w:rFonts w:ascii="Garamond" w:hAnsi="Garamond"/>
                <w:b/>
              </w:rPr>
              <w:t>Gwendolyn Brooks</w:t>
            </w:r>
          </w:p>
          <w:p w:rsidR="0064753C" w:rsidRPr="00683B40" w:rsidRDefault="0064753C" w:rsidP="0041748C">
            <w:pPr>
              <w:rPr>
                <w:rFonts w:ascii="Garamond" w:hAnsi="Garamond"/>
                <w:b/>
              </w:rPr>
            </w:pPr>
            <w:r w:rsidRPr="00683B40">
              <w:rPr>
                <w:rFonts w:ascii="Garamond" w:hAnsi="Garamond"/>
                <w:b/>
              </w:rPr>
              <w:t>Paul Lawrence Dunbar</w:t>
            </w:r>
          </w:p>
          <w:p w:rsidR="0064753C" w:rsidRPr="00683B40" w:rsidRDefault="0064753C" w:rsidP="0041748C">
            <w:pPr>
              <w:rPr>
                <w:rFonts w:ascii="Garamond" w:hAnsi="Garamond"/>
                <w:b/>
              </w:rPr>
            </w:pPr>
            <w:r w:rsidRPr="00683B40">
              <w:rPr>
                <w:rFonts w:ascii="Garamond" w:hAnsi="Garamond"/>
                <w:b/>
              </w:rPr>
              <w:t>Langston Hughes</w:t>
            </w:r>
          </w:p>
          <w:p w:rsidR="0064753C" w:rsidRPr="00683B40" w:rsidRDefault="0064753C" w:rsidP="0041748C">
            <w:pPr>
              <w:rPr>
                <w:rFonts w:ascii="Garamond" w:hAnsi="Garamond"/>
                <w:b/>
              </w:rPr>
            </w:pPr>
            <w:r w:rsidRPr="00683B40">
              <w:rPr>
                <w:rFonts w:ascii="Garamond" w:hAnsi="Garamond"/>
                <w:b/>
              </w:rPr>
              <w:t>Sterling Brown</w:t>
            </w:r>
          </w:p>
          <w:p w:rsidR="0064753C" w:rsidRPr="00683B40" w:rsidRDefault="0064753C" w:rsidP="00683B40">
            <w:pPr>
              <w:rPr>
                <w:rFonts w:ascii="Garamond" w:hAnsi="Garamond"/>
                <w:b/>
              </w:rPr>
            </w:pPr>
            <w:r w:rsidRPr="00683B40">
              <w:rPr>
                <w:rFonts w:ascii="Garamond" w:hAnsi="Garamond"/>
                <w:b/>
              </w:rPr>
              <w:t xml:space="preserve">Phillis Wheatley </w:t>
            </w:r>
          </w:p>
        </w:tc>
      </w:tr>
      <w:tr w:rsidR="0064753C" w:rsidTr="00683B40">
        <w:tc>
          <w:tcPr>
            <w:tcW w:w="7195" w:type="dxa"/>
          </w:tcPr>
          <w:p w:rsidR="0064753C" w:rsidRDefault="0064753C" w:rsidP="0041748C">
            <w:pPr>
              <w:rPr>
                <w:rFonts w:ascii="Garamond" w:hAnsi="Garamond"/>
                <w:b/>
                <w:sz w:val="24"/>
                <w:szCs w:val="24"/>
              </w:rPr>
            </w:pPr>
            <w:r>
              <w:rPr>
                <w:rFonts w:ascii="Garamond" w:hAnsi="Garamond"/>
                <w:b/>
                <w:sz w:val="24"/>
                <w:szCs w:val="24"/>
              </w:rPr>
              <w:t>Elizabethan</w:t>
            </w:r>
            <w:r w:rsidR="003F7BBC">
              <w:rPr>
                <w:rFonts w:ascii="Garamond" w:hAnsi="Garamond"/>
                <w:b/>
                <w:sz w:val="24"/>
                <w:szCs w:val="24"/>
              </w:rPr>
              <w:t>:</w:t>
            </w:r>
          </w:p>
          <w:p w:rsidR="003F7BBC" w:rsidRPr="003F7BBC" w:rsidRDefault="003F7BBC" w:rsidP="0041748C">
            <w:pPr>
              <w:rPr>
                <w:rFonts w:ascii="Garamond" w:hAnsi="Garamond"/>
                <w:sz w:val="18"/>
                <w:szCs w:val="18"/>
              </w:rPr>
            </w:pPr>
            <w:r w:rsidRPr="003F7BBC">
              <w:rPr>
                <w:rFonts w:ascii="Garamond" w:hAnsi="Garamond"/>
                <w:sz w:val="18"/>
                <w:szCs w:val="18"/>
              </w:rPr>
              <w:t>This late 16th century movement was characterized by English drama, with its major writer being William Shakespeare. Shakespeare's sonnets in particular exemplify the poetry of the era, with their focus on logical structure and order. While the poetry sometimes explores traditional subject matters, such as love and its complications, the poetry of the era also presents new themes, such as death, lasting fame, mutability, art, and friendship.</w:t>
            </w:r>
          </w:p>
        </w:tc>
        <w:tc>
          <w:tcPr>
            <w:tcW w:w="2155" w:type="dxa"/>
          </w:tcPr>
          <w:p w:rsidR="0064753C" w:rsidRPr="00683B40" w:rsidRDefault="0064753C" w:rsidP="0041748C">
            <w:pPr>
              <w:rPr>
                <w:rFonts w:ascii="Garamond" w:hAnsi="Garamond"/>
                <w:b/>
              </w:rPr>
            </w:pPr>
            <w:r w:rsidRPr="00683B40">
              <w:rPr>
                <w:rFonts w:ascii="Garamond" w:hAnsi="Garamond"/>
                <w:b/>
              </w:rPr>
              <w:t>Sir Philip Sidney</w:t>
            </w:r>
          </w:p>
          <w:p w:rsidR="0064753C" w:rsidRPr="00683B40" w:rsidRDefault="0064753C" w:rsidP="0041748C">
            <w:pPr>
              <w:rPr>
                <w:rFonts w:ascii="Garamond" w:hAnsi="Garamond"/>
                <w:b/>
              </w:rPr>
            </w:pPr>
            <w:r w:rsidRPr="00683B40">
              <w:rPr>
                <w:rFonts w:ascii="Garamond" w:hAnsi="Garamond"/>
                <w:b/>
              </w:rPr>
              <w:t>Edmund Spenser</w:t>
            </w:r>
          </w:p>
          <w:p w:rsidR="0064753C" w:rsidRPr="00683B40" w:rsidRDefault="0064753C" w:rsidP="0041748C">
            <w:pPr>
              <w:rPr>
                <w:rFonts w:ascii="Garamond" w:hAnsi="Garamond"/>
                <w:b/>
              </w:rPr>
            </w:pPr>
            <w:r w:rsidRPr="00683B40">
              <w:rPr>
                <w:rFonts w:ascii="Garamond" w:hAnsi="Garamond"/>
                <w:b/>
              </w:rPr>
              <w:t>Robert Greene</w:t>
            </w:r>
          </w:p>
          <w:p w:rsidR="0064753C" w:rsidRPr="00683B40" w:rsidRDefault="0064753C" w:rsidP="0041748C">
            <w:pPr>
              <w:rPr>
                <w:rFonts w:ascii="Garamond" w:hAnsi="Garamond"/>
                <w:b/>
              </w:rPr>
            </w:pPr>
            <w:r w:rsidRPr="00683B40">
              <w:rPr>
                <w:rFonts w:ascii="Garamond" w:hAnsi="Garamond"/>
                <w:b/>
              </w:rPr>
              <w:t>Thomas Lodge</w:t>
            </w:r>
          </w:p>
          <w:p w:rsidR="0064753C" w:rsidRPr="00683B40" w:rsidRDefault="0064753C" w:rsidP="0041748C">
            <w:pPr>
              <w:rPr>
                <w:rFonts w:ascii="Garamond" w:hAnsi="Garamond"/>
                <w:b/>
              </w:rPr>
            </w:pPr>
            <w:r w:rsidRPr="00683B40">
              <w:rPr>
                <w:rFonts w:ascii="Garamond" w:hAnsi="Garamond"/>
                <w:b/>
              </w:rPr>
              <w:t>Anne Bradstreet</w:t>
            </w:r>
          </w:p>
        </w:tc>
      </w:tr>
      <w:tr w:rsidR="0064753C" w:rsidTr="00683B40">
        <w:tc>
          <w:tcPr>
            <w:tcW w:w="7195" w:type="dxa"/>
          </w:tcPr>
          <w:p w:rsidR="00683B40" w:rsidRDefault="00683B40" w:rsidP="0041748C">
            <w:pPr>
              <w:rPr>
                <w:rFonts w:ascii="Garamond" w:hAnsi="Garamond"/>
                <w:b/>
                <w:sz w:val="24"/>
                <w:szCs w:val="24"/>
              </w:rPr>
            </w:pPr>
          </w:p>
          <w:p w:rsidR="00683B40" w:rsidRDefault="00683B40" w:rsidP="0041748C">
            <w:pPr>
              <w:rPr>
                <w:rFonts w:ascii="Garamond" w:hAnsi="Garamond"/>
                <w:b/>
                <w:sz w:val="24"/>
                <w:szCs w:val="24"/>
              </w:rPr>
            </w:pPr>
          </w:p>
          <w:p w:rsidR="0064753C" w:rsidRDefault="0064753C" w:rsidP="0041748C">
            <w:pPr>
              <w:rPr>
                <w:rFonts w:ascii="Garamond" w:hAnsi="Garamond"/>
                <w:b/>
                <w:sz w:val="24"/>
                <w:szCs w:val="24"/>
              </w:rPr>
            </w:pPr>
            <w:r>
              <w:rPr>
                <w:rFonts w:ascii="Garamond" w:hAnsi="Garamond"/>
                <w:b/>
                <w:sz w:val="24"/>
                <w:szCs w:val="24"/>
              </w:rPr>
              <w:t>Feminist Poetics</w:t>
            </w:r>
            <w:r w:rsidR="006A7F20">
              <w:rPr>
                <w:rFonts w:ascii="Garamond" w:hAnsi="Garamond"/>
                <w:b/>
                <w:sz w:val="24"/>
                <w:szCs w:val="24"/>
              </w:rPr>
              <w:t>:</w:t>
            </w:r>
          </w:p>
          <w:p w:rsidR="006A7F20" w:rsidRPr="006A7F20" w:rsidRDefault="006A7F20" w:rsidP="0041748C">
            <w:pPr>
              <w:rPr>
                <w:rFonts w:ascii="Garamond" w:hAnsi="Garamond"/>
                <w:sz w:val="18"/>
                <w:szCs w:val="18"/>
              </w:rPr>
            </w:pPr>
            <w:r w:rsidRPr="006A7F20">
              <w:rPr>
                <w:rFonts w:ascii="Garamond" w:hAnsi="Garamond"/>
                <w:sz w:val="18"/>
                <w:szCs w:val="18"/>
              </w:rPr>
              <w:t>The writers of this 20th century movement sought to define themselves in relationship to a literary tradition that had long marginalized the female voice. Believing that "the personal is the political," writers of this movement often turned to their own lives as a starting point for scrutinizing the power relationship between the sexes. The poetry is often characterized by revisionist mythmaking and the poetics of the body.</w:t>
            </w:r>
          </w:p>
        </w:tc>
        <w:tc>
          <w:tcPr>
            <w:tcW w:w="2155" w:type="dxa"/>
          </w:tcPr>
          <w:p w:rsidR="00683B40" w:rsidRDefault="00683B40" w:rsidP="0041748C">
            <w:pPr>
              <w:rPr>
                <w:rFonts w:ascii="Garamond" w:hAnsi="Garamond"/>
                <w:b/>
              </w:rPr>
            </w:pPr>
          </w:p>
          <w:p w:rsidR="00683B40" w:rsidRDefault="00683B40" w:rsidP="0041748C">
            <w:pPr>
              <w:rPr>
                <w:rFonts w:ascii="Garamond" w:hAnsi="Garamond"/>
                <w:b/>
              </w:rPr>
            </w:pPr>
          </w:p>
          <w:p w:rsidR="0064753C" w:rsidRPr="00683B40" w:rsidRDefault="0064753C" w:rsidP="0041748C">
            <w:pPr>
              <w:rPr>
                <w:rFonts w:ascii="Garamond" w:hAnsi="Garamond"/>
                <w:b/>
              </w:rPr>
            </w:pPr>
            <w:r w:rsidRPr="00683B40">
              <w:rPr>
                <w:rFonts w:ascii="Garamond" w:hAnsi="Garamond"/>
                <w:b/>
              </w:rPr>
              <w:t>Maya Angelou</w:t>
            </w:r>
          </w:p>
          <w:p w:rsidR="0064753C" w:rsidRPr="00683B40" w:rsidRDefault="0064753C" w:rsidP="0041748C">
            <w:pPr>
              <w:rPr>
                <w:rFonts w:ascii="Garamond" w:hAnsi="Garamond"/>
                <w:b/>
              </w:rPr>
            </w:pPr>
            <w:r w:rsidRPr="00683B40">
              <w:rPr>
                <w:rFonts w:ascii="Garamond" w:hAnsi="Garamond"/>
                <w:b/>
              </w:rPr>
              <w:t>Alice Walker</w:t>
            </w:r>
          </w:p>
          <w:p w:rsidR="0064753C" w:rsidRPr="00683B40" w:rsidRDefault="0064753C" w:rsidP="0041748C">
            <w:pPr>
              <w:rPr>
                <w:rFonts w:ascii="Garamond" w:hAnsi="Garamond"/>
                <w:b/>
              </w:rPr>
            </w:pPr>
            <w:r w:rsidRPr="00683B40">
              <w:rPr>
                <w:rFonts w:ascii="Garamond" w:hAnsi="Garamond"/>
                <w:b/>
              </w:rPr>
              <w:t>Adrienne Rich</w:t>
            </w:r>
          </w:p>
          <w:p w:rsidR="0064753C" w:rsidRPr="00683B40" w:rsidRDefault="0064753C" w:rsidP="0041748C">
            <w:pPr>
              <w:rPr>
                <w:rFonts w:ascii="Garamond" w:hAnsi="Garamond"/>
                <w:b/>
              </w:rPr>
            </w:pPr>
            <w:r w:rsidRPr="00683B40">
              <w:rPr>
                <w:rFonts w:ascii="Garamond" w:hAnsi="Garamond"/>
                <w:b/>
              </w:rPr>
              <w:t>Margaret Atwood</w:t>
            </w:r>
          </w:p>
          <w:p w:rsidR="0064753C" w:rsidRPr="00683B40" w:rsidRDefault="0064753C" w:rsidP="0041748C">
            <w:pPr>
              <w:rPr>
                <w:rFonts w:ascii="Garamond" w:hAnsi="Garamond"/>
                <w:b/>
              </w:rPr>
            </w:pPr>
            <w:r w:rsidRPr="00683B40">
              <w:rPr>
                <w:rFonts w:ascii="Garamond" w:hAnsi="Garamond"/>
                <w:b/>
              </w:rPr>
              <w:t>Anne Waldman</w:t>
            </w:r>
          </w:p>
        </w:tc>
      </w:tr>
      <w:tr w:rsidR="0064753C" w:rsidTr="00683B40">
        <w:tc>
          <w:tcPr>
            <w:tcW w:w="7195" w:type="dxa"/>
          </w:tcPr>
          <w:p w:rsidR="0064753C" w:rsidRDefault="0064753C" w:rsidP="0041748C">
            <w:pPr>
              <w:rPr>
                <w:rFonts w:ascii="Garamond" w:hAnsi="Garamond"/>
                <w:b/>
                <w:sz w:val="24"/>
                <w:szCs w:val="24"/>
              </w:rPr>
            </w:pPr>
            <w:r>
              <w:rPr>
                <w:rFonts w:ascii="Garamond" w:hAnsi="Garamond"/>
                <w:b/>
                <w:sz w:val="24"/>
                <w:szCs w:val="24"/>
              </w:rPr>
              <w:t>Language Poetry</w:t>
            </w:r>
            <w:r w:rsidR="006A7F20">
              <w:rPr>
                <w:rFonts w:ascii="Garamond" w:hAnsi="Garamond"/>
                <w:b/>
                <w:sz w:val="24"/>
                <w:szCs w:val="24"/>
              </w:rPr>
              <w:t>:</w:t>
            </w:r>
          </w:p>
          <w:p w:rsidR="006A7F20" w:rsidRPr="006A7F20" w:rsidRDefault="006A7F20" w:rsidP="0041748C">
            <w:pPr>
              <w:rPr>
                <w:rFonts w:ascii="Garamond" w:hAnsi="Garamond"/>
                <w:sz w:val="18"/>
                <w:szCs w:val="18"/>
              </w:rPr>
            </w:pPr>
            <w:r w:rsidRPr="006A7F20">
              <w:rPr>
                <w:rFonts w:ascii="Garamond" w:hAnsi="Garamond"/>
                <w:sz w:val="18"/>
                <w:szCs w:val="18"/>
              </w:rPr>
              <w:t>An experimental movement drawing on postmodern literary theories, linguistics, and semiotics, this poetry is interested in fragments, nonsense, and breaking language down to its smallest components. These poets see a political element to their aesthetics, claiming that their nonlinear constructs undermine the English language, and in doing so, thwart the prevailing social and political order.</w:t>
            </w:r>
          </w:p>
        </w:tc>
        <w:tc>
          <w:tcPr>
            <w:tcW w:w="2155" w:type="dxa"/>
          </w:tcPr>
          <w:p w:rsidR="0064753C" w:rsidRPr="00683B40" w:rsidRDefault="0064753C" w:rsidP="0041748C">
            <w:pPr>
              <w:rPr>
                <w:rFonts w:ascii="Garamond" w:hAnsi="Garamond"/>
                <w:b/>
              </w:rPr>
            </w:pPr>
            <w:r w:rsidRPr="00683B40">
              <w:rPr>
                <w:rFonts w:ascii="Garamond" w:hAnsi="Garamond"/>
                <w:b/>
              </w:rPr>
              <w:t>Gertrude Stein</w:t>
            </w:r>
          </w:p>
          <w:p w:rsidR="0064753C" w:rsidRPr="00683B40" w:rsidRDefault="0064753C" w:rsidP="0041748C">
            <w:pPr>
              <w:rPr>
                <w:rFonts w:ascii="Garamond" w:hAnsi="Garamond"/>
                <w:b/>
              </w:rPr>
            </w:pPr>
            <w:r w:rsidRPr="00683B40">
              <w:rPr>
                <w:rFonts w:ascii="Garamond" w:hAnsi="Garamond"/>
                <w:b/>
              </w:rPr>
              <w:t>Louis Zukofsky</w:t>
            </w:r>
          </w:p>
          <w:p w:rsidR="0064753C" w:rsidRPr="00683B40" w:rsidRDefault="0064753C" w:rsidP="0041748C">
            <w:pPr>
              <w:rPr>
                <w:rFonts w:ascii="Garamond" w:hAnsi="Garamond"/>
                <w:b/>
              </w:rPr>
            </w:pPr>
            <w:r w:rsidRPr="00683B40">
              <w:rPr>
                <w:rFonts w:ascii="Garamond" w:hAnsi="Garamond"/>
                <w:b/>
              </w:rPr>
              <w:t>Ezra Pound</w:t>
            </w:r>
          </w:p>
        </w:tc>
      </w:tr>
      <w:tr w:rsidR="0064753C" w:rsidTr="00683B40">
        <w:tc>
          <w:tcPr>
            <w:tcW w:w="7195" w:type="dxa"/>
          </w:tcPr>
          <w:p w:rsidR="0064753C" w:rsidRDefault="0064753C" w:rsidP="0041748C">
            <w:pPr>
              <w:rPr>
                <w:rFonts w:ascii="Garamond" w:hAnsi="Garamond"/>
                <w:b/>
                <w:sz w:val="24"/>
                <w:szCs w:val="24"/>
              </w:rPr>
            </w:pPr>
            <w:r>
              <w:rPr>
                <w:rFonts w:ascii="Garamond" w:hAnsi="Garamond"/>
                <w:b/>
                <w:sz w:val="24"/>
                <w:szCs w:val="24"/>
              </w:rPr>
              <w:t>Metaphysical Poetry</w:t>
            </w:r>
            <w:r w:rsidR="006A7F20">
              <w:rPr>
                <w:rFonts w:ascii="Garamond" w:hAnsi="Garamond"/>
                <w:b/>
                <w:sz w:val="24"/>
                <w:szCs w:val="24"/>
              </w:rPr>
              <w:t>:</w:t>
            </w:r>
          </w:p>
          <w:p w:rsidR="003F7BBC" w:rsidRPr="003F7BBC" w:rsidRDefault="003F7BBC" w:rsidP="0041748C">
            <w:pPr>
              <w:rPr>
                <w:rFonts w:ascii="Garamond" w:hAnsi="Garamond"/>
                <w:sz w:val="18"/>
                <w:szCs w:val="18"/>
              </w:rPr>
            </w:pPr>
            <w:r w:rsidRPr="003F7BBC">
              <w:rPr>
                <w:rFonts w:ascii="Garamond" w:hAnsi="Garamond"/>
                <w:sz w:val="18"/>
                <w:szCs w:val="18"/>
              </w:rPr>
              <w:t>This 17th century movement developed out of Elizabethan poetry; this type of poetry generally finds value in logical structure, and is characterized by the following: vivid, abrupt speech patterns; far-fetched conceits; startling imagery (often drawn from science); religious melancholy; and intellectual wit.</w:t>
            </w:r>
          </w:p>
          <w:p w:rsidR="006A7F20" w:rsidRDefault="006A7F20" w:rsidP="0041748C">
            <w:pPr>
              <w:rPr>
                <w:rFonts w:ascii="Garamond" w:hAnsi="Garamond"/>
                <w:b/>
                <w:sz w:val="24"/>
                <w:szCs w:val="24"/>
              </w:rPr>
            </w:pPr>
          </w:p>
        </w:tc>
        <w:tc>
          <w:tcPr>
            <w:tcW w:w="2155" w:type="dxa"/>
          </w:tcPr>
          <w:p w:rsidR="0064753C" w:rsidRPr="00683B40" w:rsidRDefault="0064753C" w:rsidP="0041748C">
            <w:pPr>
              <w:rPr>
                <w:rFonts w:ascii="Garamond" w:hAnsi="Garamond"/>
                <w:b/>
              </w:rPr>
            </w:pPr>
            <w:r w:rsidRPr="00683B40">
              <w:rPr>
                <w:rFonts w:ascii="Garamond" w:hAnsi="Garamond"/>
                <w:b/>
              </w:rPr>
              <w:t>Samuel Johnson</w:t>
            </w:r>
          </w:p>
          <w:p w:rsidR="0064753C" w:rsidRPr="00683B40" w:rsidRDefault="0064753C" w:rsidP="0041748C">
            <w:pPr>
              <w:rPr>
                <w:rFonts w:ascii="Garamond" w:hAnsi="Garamond"/>
                <w:b/>
              </w:rPr>
            </w:pPr>
            <w:r w:rsidRPr="00683B40">
              <w:rPr>
                <w:rFonts w:ascii="Garamond" w:hAnsi="Garamond"/>
                <w:b/>
              </w:rPr>
              <w:t>John Donne</w:t>
            </w:r>
          </w:p>
          <w:p w:rsidR="0064753C" w:rsidRPr="00683B40" w:rsidRDefault="0064753C" w:rsidP="0041748C">
            <w:pPr>
              <w:rPr>
                <w:rFonts w:ascii="Garamond" w:hAnsi="Garamond"/>
                <w:b/>
              </w:rPr>
            </w:pPr>
            <w:r w:rsidRPr="00683B40">
              <w:rPr>
                <w:rFonts w:ascii="Garamond" w:hAnsi="Garamond"/>
                <w:b/>
              </w:rPr>
              <w:t>John Dryden</w:t>
            </w:r>
          </w:p>
          <w:p w:rsidR="0064753C" w:rsidRPr="00683B40" w:rsidRDefault="00720C84" w:rsidP="0041748C">
            <w:pPr>
              <w:rPr>
                <w:rFonts w:ascii="Garamond" w:hAnsi="Garamond"/>
                <w:b/>
              </w:rPr>
            </w:pPr>
            <w:r w:rsidRPr="00683B40">
              <w:rPr>
                <w:rFonts w:ascii="Garamond" w:hAnsi="Garamond"/>
                <w:b/>
              </w:rPr>
              <w:t>Abraham Lowley</w:t>
            </w:r>
          </w:p>
          <w:p w:rsidR="00720C84" w:rsidRPr="00683B40" w:rsidRDefault="00720C84" w:rsidP="0041748C">
            <w:pPr>
              <w:rPr>
                <w:rFonts w:ascii="Garamond" w:hAnsi="Garamond"/>
                <w:b/>
              </w:rPr>
            </w:pPr>
            <w:r w:rsidRPr="00683B40">
              <w:rPr>
                <w:rFonts w:ascii="Garamond" w:hAnsi="Garamond"/>
                <w:b/>
              </w:rPr>
              <w:t>George Herbert</w:t>
            </w:r>
          </w:p>
        </w:tc>
      </w:tr>
      <w:tr w:rsidR="00720C84" w:rsidTr="00683B40">
        <w:tc>
          <w:tcPr>
            <w:tcW w:w="7195" w:type="dxa"/>
          </w:tcPr>
          <w:p w:rsidR="00720C84" w:rsidRDefault="00720C84" w:rsidP="0041748C">
            <w:pPr>
              <w:rPr>
                <w:rFonts w:ascii="Garamond" w:hAnsi="Garamond"/>
                <w:b/>
                <w:sz w:val="24"/>
                <w:szCs w:val="24"/>
              </w:rPr>
            </w:pPr>
            <w:r>
              <w:rPr>
                <w:rFonts w:ascii="Garamond" w:hAnsi="Garamond"/>
                <w:b/>
                <w:sz w:val="24"/>
                <w:szCs w:val="24"/>
              </w:rPr>
              <w:t>Modernism</w:t>
            </w:r>
            <w:r w:rsidR="003F7BBC">
              <w:rPr>
                <w:rFonts w:ascii="Garamond" w:hAnsi="Garamond"/>
                <w:b/>
                <w:sz w:val="24"/>
                <w:szCs w:val="24"/>
              </w:rPr>
              <w:t>:</w:t>
            </w:r>
          </w:p>
          <w:p w:rsidR="003F7BBC" w:rsidRPr="003F7BBC" w:rsidRDefault="003F7BBC" w:rsidP="0041748C">
            <w:pPr>
              <w:rPr>
                <w:rFonts w:ascii="Garamond" w:hAnsi="Garamond"/>
                <w:sz w:val="18"/>
                <w:szCs w:val="18"/>
              </w:rPr>
            </w:pPr>
            <w:r w:rsidRPr="003F7BBC">
              <w:rPr>
                <w:rFonts w:ascii="Garamond" w:hAnsi="Garamond"/>
                <w:sz w:val="18"/>
                <w:szCs w:val="18"/>
              </w:rPr>
              <w:t>This late 19th and early 20th century movement is characterized by the deliberate departure from tradition and the use of innovative forms of expression. For many poets in this era, the primary aim of their writing was exploring psychological realism. Irony also became a stock component of this era, and the poetic style was dominated by free verse.</w:t>
            </w:r>
          </w:p>
        </w:tc>
        <w:tc>
          <w:tcPr>
            <w:tcW w:w="2155" w:type="dxa"/>
          </w:tcPr>
          <w:p w:rsidR="00720C84" w:rsidRPr="00683B40" w:rsidRDefault="00720C84" w:rsidP="0041748C">
            <w:pPr>
              <w:rPr>
                <w:rFonts w:ascii="Garamond" w:hAnsi="Garamond"/>
                <w:b/>
              </w:rPr>
            </w:pPr>
            <w:r w:rsidRPr="00683B40">
              <w:rPr>
                <w:rFonts w:ascii="Garamond" w:hAnsi="Garamond"/>
                <w:b/>
              </w:rPr>
              <w:t>W.B. Yeats</w:t>
            </w:r>
          </w:p>
          <w:p w:rsidR="00720C84" w:rsidRPr="00683B40" w:rsidRDefault="00720C84" w:rsidP="0041748C">
            <w:pPr>
              <w:rPr>
                <w:rFonts w:ascii="Garamond" w:hAnsi="Garamond"/>
                <w:b/>
              </w:rPr>
            </w:pPr>
            <w:r w:rsidRPr="00683B40">
              <w:rPr>
                <w:rFonts w:ascii="Garamond" w:hAnsi="Garamond"/>
                <w:b/>
              </w:rPr>
              <w:t>Ezra Pound</w:t>
            </w:r>
          </w:p>
          <w:p w:rsidR="00720C84" w:rsidRPr="00683B40" w:rsidRDefault="00720C84" w:rsidP="0041748C">
            <w:pPr>
              <w:rPr>
                <w:rFonts w:ascii="Garamond" w:hAnsi="Garamond"/>
                <w:b/>
              </w:rPr>
            </w:pPr>
            <w:r w:rsidRPr="00683B40">
              <w:rPr>
                <w:rFonts w:ascii="Garamond" w:hAnsi="Garamond"/>
                <w:b/>
              </w:rPr>
              <w:t>T.S. Eliot</w:t>
            </w:r>
          </w:p>
          <w:p w:rsidR="00720C84" w:rsidRPr="00683B40" w:rsidRDefault="00720C84" w:rsidP="0041748C">
            <w:pPr>
              <w:rPr>
                <w:rFonts w:ascii="Garamond" w:hAnsi="Garamond"/>
                <w:b/>
              </w:rPr>
            </w:pPr>
            <w:r w:rsidRPr="00683B40">
              <w:rPr>
                <w:rFonts w:ascii="Garamond" w:hAnsi="Garamond"/>
                <w:b/>
              </w:rPr>
              <w:t>Wallace Stevens</w:t>
            </w:r>
          </w:p>
          <w:p w:rsidR="00720C84" w:rsidRPr="00683B40" w:rsidRDefault="00720C84" w:rsidP="0041748C">
            <w:pPr>
              <w:rPr>
                <w:rFonts w:ascii="Garamond" w:hAnsi="Garamond"/>
                <w:b/>
              </w:rPr>
            </w:pPr>
            <w:r w:rsidRPr="00683B40">
              <w:rPr>
                <w:rFonts w:ascii="Garamond" w:hAnsi="Garamond"/>
                <w:b/>
              </w:rPr>
              <w:t>E.E. Cummings</w:t>
            </w:r>
          </w:p>
        </w:tc>
      </w:tr>
      <w:tr w:rsidR="00720C84" w:rsidTr="00683B40">
        <w:tc>
          <w:tcPr>
            <w:tcW w:w="7195" w:type="dxa"/>
          </w:tcPr>
          <w:p w:rsidR="00720C84" w:rsidRDefault="00720C84" w:rsidP="0041748C">
            <w:pPr>
              <w:rPr>
                <w:rFonts w:ascii="Garamond" w:hAnsi="Garamond"/>
                <w:b/>
                <w:sz w:val="24"/>
                <w:szCs w:val="24"/>
              </w:rPr>
            </w:pPr>
            <w:r>
              <w:rPr>
                <w:rFonts w:ascii="Garamond" w:hAnsi="Garamond"/>
                <w:b/>
                <w:sz w:val="24"/>
                <w:szCs w:val="24"/>
              </w:rPr>
              <w:t>Neo</w:t>
            </w:r>
            <w:r w:rsidR="003F7BBC">
              <w:rPr>
                <w:rFonts w:ascii="Garamond" w:hAnsi="Garamond"/>
                <w:b/>
                <w:sz w:val="24"/>
                <w:szCs w:val="24"/>
              </w:rPr>
              <w:t>c</w:t>
            </w:r>
            <w:r>
              <w:rPr>
                <w:rFonts w:ascii="Garamond" w:hAnsi="Garamond"/>
                <w:b/>
                <w:sz w:val="24"/>
                <w:szCs w:val="24"/>
              </w:rPr>
              <w:t>lassical</w:t>
            </w:r>
            <w:r w:rsidR="003F7BBC">
              <w:rPr>
                <w:rFonts w:ascii="Garamond" w:hAnsi="Garamond"/>
                <w:b/>
                <w:sz w:val="24"/>
                <w:szCs w:val="24"/>
              </w:rPr>
              <w:t>:</w:t>
            </w:r>
          </w:p>
          <w:p w:rsidR="003F7BBC" w:rsidRPr="003F7BBC" w:rsidRDefault="003F7BBC" w:rsidP="0041748C">
            <w:pPr>
              <w:rPr>
                <w:rFonts w:ascii="Garamond" w:hAnsi="Garamond"/>
                <w:sz w:val="18"/>
                <w:szCs w:val="18"/>
              </w:rPr>
            </w:pPr>
            <w:r w:rsidRPr="003F7BBC">
              <w:rPr>
                <w:rFonts w:ascii="Garamond" w:hAnsi="Garamond"/>
                <w:sz w:val="18"/>
                <w:szCs w:val="18"/>
              </w:rPr>
              <w:t>A revival in literature in the late 17th and early 18th centuries, characterized by a regard for the classical ideals of reason, form, and restraint. The poets of this period celebrated completed control in a line of poetry and appreciated smoothness of rhythm and meter.</w:t>
            </w:r>
          </w:p>
        </w:tc>
        <w:tc>
          <w:tcPr>
            <w:tcW w:w="2155" w:type="dxa"/>
          </w:tcPr>
          <w:p w:rsidR="00720C84" w:rsidRPr="00683B40" w:rsidRDefault="00720C84" w:rsidP="0041748C">
            <w:pPr>
              <w:rPr>
                <w:rFonts w:ascii="Garamond" w:hAnsi="Garamond"/>
                <w:b/>
              </w:rPr>
            </w:pPr>
            <w:r w:rsidRPr="00683B40">
              <w:rPr>
                <w:rFonts w:ascii="Garamond" w:hAnsi="Garamond"/>
                <w:b/>
              </w:rPr>
              <w:t>Alexander Pope</w:t>
            </w:r>
          </w:p>
          <w:p w:rsidR="00720C84" w:rsidRPr="00683B40" w:rsidRDefault="00720C84" w:rsidP="0041748C">
            <w:pPr>
              <w:rPr>
                <w:rFonts w:ascii="Garamond" w:hAnsi="Garamond"/>
                <w:b/>
              </w:rPr>
            </w:pPr>
            <w:r w:rsidRPr="00683B40">
              <w:rPr>
                <w:rFonts w:ascii="Garamond" w:hAnsi="Garamond"/>
                <w:b/>
              </w:rPr>
              <w:t>John Dryden</w:t>
            </w:r>
          </w:p>
          <w:p w:rsidR="00720C84" w:rsidRPr="00683B40" w:rsidRDefault="00720C84" w:rsidP="0041748C">
            <w:pPr>
              <w:rPr>
                <w:rFonts w:ascii="Garamond" w:hAnsi="Garamond"/>
                <w:b/>
              </w:rPr>
            </w:pPr>
            <w:r w:rsidRPr="00683B40">
              <w:rPr>
                <w:rFonts w:ascii="Garamond" w:hAnsi="Garamond"/>
                <w:b/>
              </w:rPr>
              <w:t>John Milton</w:t>
            </w:r>
          </w:p>
        </w:tc>
      </w:tr>
      <w:tr w:rsidR="00720C84" w:rsidTr="00683B40">
        <w:tc>
          <w:tcPr>
            <w:tcW w:w="7195" w:type="dxa"/>
          </w:tcPr>
          <w:p w:rsidR="00720C84" w:rsidRDefault="00720C84" w:rsidP="0041748C">
            <w:pPr>
              <w:rPr>
                <w:rFonts w:ascii="Garamond" w:hAnsi="Garamond"/>
                <w:b/>
                <w:sz w:val="24"/>
                <w:szCs w:val="24"/>
              </w:rPr>
            </w:pPr>
            <w:r>
              <w:rPr>
                <w:rFonts w:ascii="Garamond" w:hAnsi="Garamond"/>
                <w:b/>
                <w:sz w:val="24"/>
                <w:szCs w:val="24"/>
              </w:rPr>
              <w:t>New York School</w:t>
            </w:r>
            <w:r w:rsidR="003F7BBC">
              <w:rPr>
                <w:rFonts w:ascii="Garamond" w:hAnsi="Garamond"/>
                <w:b/>
                <w:sz w:val="24"/>
                <w:szCs w:val="24"/>
              </w:rPr>
              <w:t>:</w:t>
            </w:r>
          </w:p>
          <w:p w:rsidR="003F7BBC" w:rsidRPr="003F7BBC" w:rsidRDefault="003F7BBC" w:rsidP="0041748C">
            <w:pPr>
              <w:rPr>
                <w:rFonts w:ascii="Garamond" w:hAnsi="Garamond"/>
                <w:sz w:val="18"/>
                <w:szCs w:val="18"/>
              </w:rPr>
            </w:pPr>
            <w:r w:rsidRPr="003F7BBC">
              <w:rPr>
                <w:rFonts w:ascii="Garamond" w:hAnsi="Garamond"/>
                <w:sz w:val="18"/>
                <w:szCs w:val="18"/>
              </w:rPr>
              <w:t>Taking place among the Manhattan art scene of the 1950s and 1960s, this movement was inspired by French surrealism and psychology. Their poetry valued irony and wit, and the poets of the movement often composed their poems in a spirit of playful collaboration. Their poetry is characterized by a casual, conversational tone, and somewhat abstract imagery.</w:t>
            </w:r>
          </w:p>
        </w:tc>
        <w:tc>
          <w:tcPr>
            <w:tcW w:w="2155" w:type="dxa"/>
          </w:tcPr>
          <w:p w:rsidR="00720C84" w:rsidRPr="00683B40" w:rsidRDefault="00720C84" w:rsidP="0041748C">
            <w:pPr>
              <w:rPr>
                <w:rFonts w:ascii="Garamond" w:hAnsi="Garamond"/>
                <w:b/>
              </w:rPr>
            </w:pPr>
            <w:r w:rsidRPr="00683B40">
              <w:rPr>
                <w:rFonts w:ascii="Garamond" w:hAnsi="Garamond"/>
                <w:b/>
              </w:rPr>
              <w:t>John Ashbery</w:t>
            </w:r>
          </w:p>
          <w:p w:rsidR="00720C84" w:rsidRPr="00683B40" w:rsidRDefault="00720C84" w:rsidP="0041748C">
            <w:pPr>
              <w:rPr>
                <w:rFonts w:ascii="Garamond" w:hAnsi="Garamond"/>
                <w:b/>
              </w:rPr>
            </w:pPr>
            <w:r w:rsidRPr="00683B40">
              <w:rPr>
                <w:rFonts w:ascii="Garamond" w:hAnsi="Garamond"/>
                <w:b/>
              </w:rPr>
              <w:t>Frank O’Hara</w:t>
            </w:r>
          </w:p>
          <w:p w:rsidR="00720C84" w:rsidRPr="00683B40" w:rsidRDefault="00720C84" w:rsidP="0041748C">
            <w:pPr>
              <w:rPr>
                <w:rFonts w:ascii="Garamond" w:hAnsi="Garamond"/>
                <w:b/>
              </w:rPr>
            </w:pPr>
            <w:r w:rsidRPr="00683B40">
              <w:rPr>
                <w:rFonts w:ascii="Garamond" w:hAnsi="Garamond"/>
                <w:b/>
              </w:rPr>
              <w:t>James Schoyler</w:t>
            </w:r>
          </w:p>
          <w:p w:rsidR="00720C84" w:rsidRPr="00683B40" w:rsidRDefault="00720C84" w:rsidP="0041748C">
            <w:pPr>
              <w:rPr>
                <w:rFonts w:ascii="Garamond" w:hAnsi="Garamond"/>
                <w:b/>
              </w:rPr>
            </w:pPr>
            <w:r w:rsidRPr="00683B40">
              <w:rPr>
                <w:rFonts w:ascii="Garamond" w:hAnsi="Garamond"/>
                <w:b/>
              </w:rPr>
              <w:t>Kenneth Koch</w:t>
            </w:r>
          </w:p>
        </w:tc>
      </w:tr>
      <w:tr w:rsidR="00720C84" w:rsidTr="00683B40">
        <w:tc>
          <w:tcPr>
            <w:tcW w:w="7195" w:type="dxa"/>
          </w:tcPr>
          <w:p w:rsidR="00720C84" w:rsidRDefault="00720C84" w:rsidP="0041748C">
            <w:pPr>
              <w:rPr>
                <w:rFonts w:ascii="Garamond" w:hAnsi="Garamond"/>
                <w:b/>
                <w:sz w:val="24"/>
                <w:szCs w:val="24"/>
              </w:rPr>
            </w:pPr>
            <w:r>
              <w:rPr>
                <w:rFonts w:ascii="Garamond" w:hAnsi="Garamond"/>
                <w:b/>
                <w:sz w:val="24"/>
                <w:szCs w:val="24"/>
              </w:rPr>
              <w:t>Renaissance</w:t>
            </w:r>
            <w:r w:rsidR="003F7BBC">
              <w:rPr>
                <w:rFonts w:ascii="Garamond" w:hAnsi="Garamond"/>
                <w:b/>
                <w:sz w:val="24"/>
                <w:szCs w:val="24"/>
              </w:rPr>
              <w:t>:</w:t>
            </w:r>
          </w:p>
          <w:p w:rsidR="003F7BBC" w:rsidRPr="003F7BBC" w:rsidRDefault="003F7BBC" w:rsidP="0041748C">
            <w:pPr>
              <w:rPr>
                <w:rFonts w:ascii="Garamond" w:hAnsi="Garamond"/>
                <w:sz w:val="18"/>
                <w:szCs w:val="18"/>
              </w:rPr>
            </w:pPr>
            <w:r w:rsidRPr="003F7BBC">
              <w:rPr>
                <w:rFonts w:ascii="Garamond" w:hAnsi="Garamond"/>
                <w:sz w:val="18"/>
                <w:szCs w:val="18"/>
              </w:rPr>
              <w:t>Broadly referring to English poetry and drama written from the early 16th through mid-17th century, this era sought to balance faith and reason, intellect and emotion. The attitude in much of the work of this period manifested itself in "humanism," which was a halfway house between theology and rationalism. In particular, this era celebrated the ideal man, who took all knowledge as his province. Poetry of this era is open in its search for both sensual and intellectual pleasure.</w:t>
            </w:r>
          </w:p>
        </w:tc>
        <w:tc>
          <w:tcPr>
            <w:tcW w:w="2155" w:type="dxa"/>
          </w:tcPr>
          <w:p w:rsidR="00720C84" w:rsidRPr="00683B40" w:rsidRDefault="00720C84" w:rsidP="0041748C">
            <w:pPr>
              <w:rPr>
                <w:rFonts w:ascii="Garamond" w:hAnsi="Garamond"/>
                <w:b/>
              </w:rPr>
            </w:pPr>
            <w:r w:rsidRPr="00683B40">
              <w:rPr>
                <w:rFonts w:ascii="Garamond" w:hAnsi="Garamond"/>
                <w:b/>
              </w:rPr>
              <w:t>Christopher Marlowe</w:t>
            </w:r>
          </w:p>
          <w:p w:rsidR="00720C84" w:rsidRPr="00683B40" w:rsidRDefault="00720C84" w:rsidP="0041748C">
            <w:pPr>
              <w:rPr>
                <w:rFonts w:ascii="Garamond" w:hAnsi="Garamond"/>
                <w:b/>
              </w:rPr>
            </w:pPr>
            <w:r w:rsidRPr="00683B40">
              <w:rPr>
                <w:rFonts w:ascii="Garamond" w:hAnsi="Garamond"/>
                <w:b/>
              </w:rPr>
              <w:t>Mary Herbert</w:t>
            </w:r>
          </w:p>
          <w:p w:rsidR="00720C84" w:rsidRPr="00683B40" w:rsidRDefault="00720C84" w:rsidP="0041748C">
            <w:pPr>
              <w:rPr>
                <w:rFonts w:ascii="Garamond" w:hAnsi="Garamond"/>
                <w:b/>
              </w:rPr>
            </w:pPr>
            <w:r w:rsidRPr="00683B40">
              <w:rPr>
                <w:rFonts w:ascii="Garamond" w:hAnsi="Garamond"/>
                <w:b/>
              </w:rPr>
              <w:t>Thomas Campion</w:t>
            </w:r>
          </w:p>
          <w:p w:rsidR="00720C84" w:rsidRPr="00683B40" w:rsidRDefault="00720C84" w:rsidP="0041748C">
            <w:pPr>
              <w:rPr>
                <w:rFonts w:ascii="Garamond" w:hAnsi="Garamond"/>
                <w:b/>
              </w:rPr>
            </w:pPr>
            <w:r w:rsidRPr="00683B40">
              <w:rPr>
                <w:rFonts w:ascii="Garamond" w:hAnsi="Garamond"/>
                <w:b/>
              </w:rPr>
              <w:t>John Fletcher</w:t>
            </w:r>
          </w:p>
        </w:tc>
      </w:tr>
      <w:tr w:rsidR="00720C84" w:rsidTr="00683B40">
        <w:tc>
          <w:tcPr>
            <w:tcW w:w="7195" w:type="dxa"/>
          </w:tcPr>
          <w:p w:rsidR="00720C84" w:rsidRDefault="00720C84" w:rsidP="0041748C">
            <w:pPr>
              <w:rPr>
                <w:rFonts w:ascii="Garamond" w:hAnsi="Garamond"/>
                <w:b/>
                <w:sz w:val="24"/>
                <w:szCs w:val="24"/>
              </w:rPr>
            </w:pPr>
            <w:r>
              <w:rPr>
                <w:rFonts w:ascii="Garamond" w:hAnsi="Garamond"/>
                <w:b/>
                <w:sz w:val="24"/>
                <w:szCs w:val="24"/>
              </w:rPr>
              <w:t>Romanticism</w:t>
            </w:r>
            <w:r w:rsidR="003F7BBC">
              <w:rPr>
                <w:rFonts w:ascii="Garamond" w:hAnsi="Garamond"/>
                <w:b/>
                <w:sz w:val="24"/>
                <w:szCs w:val="24"/>
              </w:rPr>
              <w:t>:</w:t>
            </w:r>
          </w:p>
          <w:p w:rsidR="003F7BBC" w:rsidRPr="003F7BBC" w:rsidRDefault="003F7BBC" w:rsidP="0041748C">
            <w:pPr>
              <w:rPr>
                <w:rFonts w:ascii="Garamond" w:hAnsi="Garamond"/>
                <w:sz w:val="18"/>
                <w:szCs w:val="18"/>
              </w:rPr>
            </w:pPr>
            <w:r w:rsidRPr="003F7BBC">
              <w:rPr>
                <w:rFonts w:ascii="Garamond" w:hAnsi="Garamond"/>
                <w:sz w:val="18"/>
                <w:szCs w:val="18"/>
              </w:rPr>
              <w:t>A movement in literature and art during the late 18th and early 19th centuries that celebrated nature rather than civilization. The poets of this era favored impulse, spontaneity, and surprise within a poem. They rejected the "Augustan values" of stability and predictability, and their poetry sought to assert the worth of unique individual experience and the reality of the subjective world.</w:t>
            </w:r>
          </w:p>
        </w:tc>
        <w:tc>
          <w:tcPr>
            <w:tcW w:w="2155" w:type="dxa"/>
          </w:tcPr>
          <w:p w:rsidR="00720C84" w:rsidRPr="00683B40" w:rsidRDefault="00720C84" w:rsidP="0041748C">
            <w:pPr>
              <w:rPr>
                <w:rFonts w:ascii="Garamond" w:hAnsi="Garamond"/>
                <w:b/>
              </w:rPr>
            </w:pPr>
            <w:r w:rsidRPr="00683B40">
              <w:rPr>
                <w:rFonts w:ascii="Garamond" w:hAnsi="Garamond"/>
                <w:b/>
              </w:rPr>
              <w:t>William Blake</w:t>
            </w:r>
          </w:p>
          <w:p w:rsidR="00720C84" w:rsidRPr="00683B40" w:rsidRDefault="00720C84" w:rsidP="0041748C">
            <w:pPr>
              <w:rPr>
                <w:rFonts w:ascii="Garamond" w:hAnsi="Garamond"/>
                <w:b/>
              </w:rPr>
            </w:pPr>
            <w:r w:rsidRPr="00683B40">
              <w:rPr>
                <w:rFonts w:ascii="Garamond" w:hAnsi="Garamond"/>
                <w:b/>
              </w:rPr>
              <w:t>Percy Shelly</w:t>
            </w:r>
          </w:p>
          <w:p w:rsidR="00720C84" w:rsidRPr="00683B40" w:rsidRDefault="00720C84" w:rsidP="0041748C">
            <w:pPr>
              <w:rPr>
                <w:rFonts w:ascii="Garamond" w:hAnsi="Garamond"/>
                <w:b/>
              </w:rPr>
            </w:pPr>
            <w:r w:rsidRPr="00683B40">
              <w:rPr>
                <w:rFonts w:ascii="Garamond" w:hAnsi="Garamond"/>
                <w:b/>
              </w:rPr>
              <w:t>Samuel Taylor Coleridge</w:t>
            </w:r>
          </w:p>
          <w:p w:rsidR="00720C84" w:rsidRPr="00683B40" w:rsidRDefault="00720C84" w:rsidP="0041748C">
            <w:pPr>
              <w:rPr>
                <w:rFonts w:ascii="Garamond" w:hAnsi="Garamond"/>
                <w:b/>
              </w:rPr>
            </w:pPr>
            <w:r w:rsidRPr="00683B40">
              <w:rPr>
                <w:rFonts w:ascii="Garamond" w:hAnsi="Garamond"/>
                <w:b/>
              </w:rPr>
              <w:t>Thomas Moore</w:t>
            </w:r>
          </w:p>
          <w:p w:rsidR="00720C84" w:rsidRPr="00683B40" w:rsidRDefault="00720C84" w:rsidP="0041748C">
            <w:pPr>
              <w:rPr>
                <w:rFonts w:ascii="Garamond" w:hAnsi="Garamond"/>
                <w:b/>
              </w:rPr>
            </w:pPr>
            <w:r w:rsidRPr="00683B40">
              <w:rPr>
                <w:rFonts w:ascii="Garamond" w:hAnsi="Garamond"/>
                <w:b/>
              </w:rPr>
              <w:t>William Wordsworth</w:t>
            </w:r>
          </w:p>
          <w:p w:rsidR="00720C84" w:rsidRPr="00683B40" w:rsidRDefault="00720C84" w:rsidP="0041748C">
            <w:pPr>
              <w:rPr>
                <w:rFonts w:ascii="Garamond" w:hAnsi="Garamond"/>
                <w:b/>
              </w:rPr>
            </w:pPr>
            <w:r w:rsidRPr="00683B40">
              <w:rPr>
                <w:rFonts w:ascii="Garamond" w:hAnsi="Garamond"/>
                <w:b/>
              </w:rPr>
              <w:t>John Keats</w:t>
            </w:r>
          </w:p>
          <w:p w:rsidR="00720C84" w:rsidRPr="00683B40" w:rsidRDefault="00720C84" w:rsidP="0041748C">
            <w:pPr>
              <w:rPr>
                <w:rFonts w:ascii="Garamond" w:hAnsi="Garamond"/>
                <w:b/>
              </w:rPr>
            </w:pPr>
            <w:r w:rsidRPr="00683B40">
              <w:rPr>
                <w:rFonts w:ascii="Garamond" w:hAnsi="Garamond"/>
                <w:b/>
              </w:rPr>
              <w:t>Elizabeth Bentley</w:t>
            </w:r>
          </w:p>
          <w:p w:rsidR="00720C84" w:rsidRPr="00683B40" w:rsidRDefault="00720C84" w:rsidP="0041748C">
            <w:pPr>
              <w:rPr>
                <w:rFonts w:ascii="Garamond" w:hAnsi="Garamond"/>
                <w:b/>
              </w:rPr>
            </w:pPr>
            <w:r w:rsidRPr="00683B40">
              <w:rPr>
                <w:rFonts w:ascii="Garamond" w:hAnsi="Garamond"/>
                <w:b/>
              </w:rPr>
              <w:t>Lord Byron</w:t>
            </w:r>
          </w:p>
        </w:tc>
      </w:tr>
      <w:tr w:rsidR="00720C84" w:rsidTr="00683B40">
        <w:tc>
          <w:tcPr>
            <w:tcW w:w="7195" w:type="dxa"/>
          </w:tcPr>
          <w:p w:rsidR="00720C84" w:rsidRDefault="00720C84" w:rsidP="0041748C">
            <w:pPr>
              <w:rPr>
                <w:rFonts w:ascii="Garamond" w:hAnsi="Garamond"/>
                <w:b/>
                <w:sz w:val="24"/>
                <w:szCs w:val="24"/>
              </w:rPr>
            </w:pPr>
            <w:r>
              <w:rPr>
                <w:rFonts w:ascii="Garamond" w:hAnsi="Garamond"/>
                <w:b/>
                <w:sz w:val="24"/>
                <w:szCs w:val="24"/>
              </w:rPr>
              <w:t>Victorian</w:t>
            </w:r>
            <w:r w:rsidR="003F7BBC">
              <w:rPr>
                <w:rFonts w:ascii="Garamond" w:hAnsi="Garamond"/>
                <w:b/>
                <w:sz w:val="24"/>
                <w:szCs w:val="24"/>
              </w:rPr>
              <w:t>:</w:t>
            </w:r>
          </w:p>
          <w:p w:rsidR="003F7BBC" w:rsidRPr="003F7BBC" w:rsidRDefault="003F7BBC" w:rsidP="0041748C">
            <w:pPr>
              <w:rPr>
                <w:rFonts w:ascii="Garamond" w:hAnsi="Garamond"/>
                <w:sz w:val="18"/>
                <w:szCs w:val="18"/>
              </w:rPr>
            </w:pPr>
            <w:r w:rsidRPr="003F7BBC">
              <w:rPr>
                <w:rFonts w:ascii="Garamond" w:hAnsi="Garamond"/>
                <w:sz w:val="18"/>
                <w:szCs w:val="18"/>
              </w:rPr>
              <w:t>This 19th century movement overlapped with Romanticism, but differed drastically. Literary themes are often simplistically stereotyped as smugly moralistic, sexually repressive, and obsessed with middle class conformity. Writers of the period investigated the massive social problems brought about by urban slums and industrialization. Darwin's "The Origin of Species" (1859) challenged longstanding religious ideas and threw society into turmoil, thus many of the poems of this era struggle with religious themes.</w:t>
            </w:r>
          </w:p>
        </w:tc>
        <w:tc>
          <w:tcPr>
            <w:tcW w:w="2155" w:type="dxa"/>
          </w:tcPr>
          <w:p w:rsidR="00720C84" w:rsidRPr="00683B40" w:rsidRDefault="00720C84" w:rsidP="0041748C">
            <w:pPr>
              <w:rPr>
                <w:rFonts w:ascii="Garamond" w:hAnsi="Garamond"/>
                <w:b/>
              </w:rPr>
            </w:pPr>
            <w:r w:rsidRPr="00683B40">
              <w:rPr>
                <w:rFonts w:ascii="Garamond" w:hAnsi="Garamond"/>
                <w:b/>
              </w:rPr>
              <w:t>Thomas Hardy</w:t>
            </w:r>
          </w:p>
          <w:p w:rsidR="00720C84" w:rsidRPr="00683B40" w:rsidRDefault="00720C84" w:rsidP="0041748C">
            <w:pPr>
              <w:rPr>
                <w:rFonts w:ascii="Garamond" w:hAnsi="Garamond"/>
                <w:b/>
              </w:rPr>
            </w:pPr>
            <w:r w:rsidRPr="00683B40">
              <w:rPr>
                <w:rFonts w:ascii="Garamond" w:hAnsi="Garamond"/>
                <w:b/>
              </w:rPr>
              <w:t>Rudyard Kipling</w:t>
            </w:r>
          </w:p>
          <w:p w:rsidR="00720C84" w:rsidRPr="00683B40" w:rsidRDefault="00720C84" w:rsidP="0041748C">
            <w:pPr>
              <w:rPr>
                <w:rFonts w:ascii="Garamond" w:hAnsi="Garamond"/>
                <w:b/>
              </w:rPr>
            </w:pPr>
            <w:r w:rsidRPr="00683B40">
              <w:rPr>
                <w:rFonts w:ascii="Garamond" w:hAnsi="Garamond"/>
                <w:b/>
              </w:rPr>
              <w:t>Alfred Lord Tennyson</w:t>
            </w:r>
          </w:p>
          <w:p w:rsidR="00720C84" w:rsidRPr="00683B40" w:rsidRDefault="00720C84" w:rsidP="0041748C">
            <w:pPr>
              <w:rPr>
                <w:rFonts w:ascii="Garamond" w:hAnsi="Garamond"/>
                <w:b/>
              </w:rPr>
            </w:pPr>
            <w:r w:rsidRPr="00683B40">
              <w:rPr>
                <w:rFonts w:ascii="Garamond" w:hAnsi="Garamond"/>
                <w:b/>
              </w:rPr>
              <w:t>Lewis Carroll</w:t>
            </w:r>
          </w:p>
          <w:p w:rsidR="00720C84" w:rsidRPr="00683B40" w:rsidRDefault="00720C84" w:rsidP="0041748C">
            <w:pPr>
              <w:rPr>
                <w:rFonts w:ascii="Garamond" w:hAnsi="Garamond"/>
                <w:b/>
              </w:rPr>
            </w:pPr>
            <w:r w:rsidRPr="00683B40">
              <w:rPr>
                <w:rFonts w:ascii="Garamond" w:hAnsi="Garamond"/>
                <w:b/>
              </w:rPr>
              <w:t>Christina Rossetti</w:t>
            </w:r>
          </w:p>
          <w:p w:rsidR="00720C84" w:rsidRPr="00683B40" w:rsidRDefault="00720C84" w:rsidP="0041748C">
            <w:pPr>
              <w:rPr>
                <w:rFonts w:ascii="Garamond" w:hAnsi="Garamond"/>
                <w:b/>
              </w:rPr>
            </w:pPr>
            <w:r w:rsidRPr="00683B40">
              <w:rPr>
                <w:rFonts w:ascii="Garamond" w:hAnsi="Garamond"/>
                <w:b/>
              </w:rPr>
              <w:t>Emily Bronte</w:t>
            </w:r>
          </w:p>
          <w:p w:rsidR="00720C84" w:rsidRPr="00683B40" w:rsidRDefault="00720C84" w:rsidP="0041748C">
            <w:pPr>
              <w:rPr>
                <w:rFonts w:ascii="Garamond" w:hAnsi="Garamond"/>
                <w:b/>
              </w:rPr>
            </w:pPr>
            <w:r w:rsidRPr="00683B40">
              <w:rPr>
                <w:rFonts w:ascii="Garamond" w:hAnsi="Garamond"/>
                <w:b/>
              </w:rPr>
              <w:t>Elizabeth Barrett Browning</w:t>
            </w:r>
          </w:p>
        </w:tc>
      </w:tr>
    </w:tbl>
    <w:p w:rsidR="00E42222" w:rsidRPr="00F92EA4" w:rsidRDefault="00E42222" w:rsidP="0041748C">
      <w:pPr>
        <w:rPr>
          <w:rFonts w:ascii="Garamond" w:hAnsi="Garamond"/>
          <w:b/>
          <w:sz w:val="24"/>
          <w:szCs w:val="24"/>
        </w:rPr>
      </w:pPr>
    </w:p>
    <w:p w:rsidR="005106CF" w:rsidRPr="005106CF" w:rsidRDefault="005106CF" w:rsidP="000A743A">
      <w:pPr>
        <w:rPr>
          <w:rFonts w:ascii="Garamond" w:hAnsi="Garamond"/>
          <w:sz w:val="24"/>
          <w:szCs w:val="24"/>
        </w:rPr>
      </w:pPr>
    </w:p>
    <w:sectPr w:rsidR="005106CF" w:rsidRPr="005106CF" w:rsidSect="00683B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D2BF1"/>
    <w:multiLevelType w:val="hybridMultilevel"/>
    <w:tmpl w:val="9D4C0C4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C624B"/>
    <w:multiLevelType w:val="hybridMultilevel"/>
    <w:tmpl w:val="4E2A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92CF3"/>
    <w:multiLevelType w:val="hybridMultilevel"/>
    <w:tmpl w:val="2F9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C3"/>
    <w:rsid w:val="000A743A"/>
    <w:rsid w:val="003F7BBC"/>
    <w:rsid w:val="0041748C"/>
    <w:rsid w:val="005106CF"/>
    <w:rsid w:val="005A5470"/>
    <w:rsid w:val="005B7BD2"/>
    <w:rsid w:val="0064753C"/>
    <w:rsid w:val="00683B40"/>
    <w:rsid w:val="006943C3"/>
    <w:rsid w:val="006A7F20"/>
    <w:rsid w:val="00720C84"/>
    <w:rsid w:val="00C100CE"/>
    <w:rsid w:val="00E42222"/>
    <w:rsid w:val="00F9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9C67A-DC06-458F-8619-FDC72AD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C3"/>
    <w:pPr>
      <w:ind w:left="720"/>
      <w:contextualSpacing/>
    </w:pPr>
  </w:style>
  <w:style w:type="table" w:styleId="TableGrid">
    <w:name w:val="Table Grid"/>
    <w:basedOn w:val="TableNormal"/>
    <w:uiPriority w:val="39"/>
    <w:rsid w:val="00F92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7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etryfoundation.org/browse/po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ryhistory.com/20thC/20CAmericanandBritish.ht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Zucha, Jenna</dc:creator>
  <cp:keywords/>
  <dc:description/>
  <cp:lastModifiedBy>Zucha, Jenna</cp:lastModifiedBy>
  <cp:revision>2</cp:revision>
  <dcterms:created xsi:type="dcterms:W3CDTF">2014-05-09T16:45:00Z</dcterms:created>
  <dcterms:modified xsi:type="dcterms:W3CDTF">2014-05-15T16:51:00Z</dcterms:modified>
</cp:coreProperties>
</file>